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B3" w:rsidRDefault="001248B3" w:rsidP="001248B3">
      <w:pPr>
        <w:spacing w:after="0"/>
        <w:rPr>
          <w:b/>
          <w:color w:val="000000"/>
          <w:lang w:val="ru-RU"/>
        </w:rPr>
      </w:pPr>
      <w:bookmarkStart w:id="0" w:name="z133"/>
    </w:p>
    <w:p w:rsidR="001248B3" w:rsidRDefault="001248B3" w:rsidP="001248B3">
      <w:pPr>
        <w:spacing w:after="0"/>
      </w:pPr>
      <w:r>
        <w:rPr>
          <w:noProof/>
          <w:lang w:val="ru-RU" w:eastAsia="ru-RU"/>
        </w:rPr>
        <w:drawing>
          <wp:inline distT="0" distB="0" distL="0" distR="0" wp14:anchorId="74399727" wp14:editId="6068A1C3">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248B3" w:rsidRPr="007310DE" w:rsidRDefault="001248B3" w:rsidP="001248B3">
      <w:pPr>
        <w:spacing w:after="0"/>
        <w:rPr>
          <w:lang w:val="ru-RU"/>
        </w:rPr>
      </w:pPr>
      <w:r w:rsidRPr="007310DE">
        <w:rPr>
          <w:b/>
          <w:color w:val="000000"/>
          <w:sz w:val="28"/>
          <w:lang w:val="ru-RU"/>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rsidR="001248B3" w:rsidRPr="007310DE" w:rsidRDefault="001248B3" w:rsidP="001248B3">
      <w:pPr>
        <w:spacing w:after="0"/>
        <w:jc w:val="both"/>
        <w:rPr>
          <w:lang w:val="ru-RU"/>
        </w:rPr>
      </w:pPr>
      <w:r w:rsidRPr="007310DE">
        <w:rPr>
          <w:color w:val="000000"/>
          <w:sz w:val="28"/>
          <w:lang w:val="ru-RU"/>
        </w:rPr>
        <w:t>Приказ Министра образования и науки Республики Казахстан от 31 октября 2018 года № 600. Зарегистрирован в Министерстве юстиции Республики Казахстан 31 октября 2018 года № 17650.</w:t>
      </w:r>
    </w:p>
    <w:p w:rsidR="001248B3" w:rsidRPr="007310DE" w:rsidRDefault="001248B3" w:rsidP="001248B3">
      <w:pPr>
        <w:spacing w:after="0"/>
        <w:jc w:val="both"/>
        <w:rPr>
          <w:lang w:val="ru-RU"/>
        </w:rPr>
      </w:pPr>
      <w:r w:rsidRPr="007310DE">
        <w:rPr>
          <w:color w:val="000000"/>
          <w:sz w:val="28"/>
          <w:lang w:val="ru-RU"/>
        </w:rPr>
        <w:t xml:space="preserve"> </w:t>
      </w:r>
      <w:r>
        <w:rPr>
          <w:color w:val="000000"/>
          <w:sz w:val="28"/>
        </w:rPr>
        <w:t>     </w:t>
      </w:r>
      <w:r w:rsidRPr="007310DE">
        <w:rPr>
          <w:color w:val="000000"/>
          <w:sz w:val="28"/>
          <w:lang w:val="ru-RU"/>
        </w:rPr>
        <w:t xml:space="preserve"> В соответствии с подпунктом 11) статьи 5 Закона Республики Казахстан от 27 июля 2007 года "Об образовании" ПРИКАЗЫВАЮ:</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1. Утвердить:</w:t>
      </w:r>
    </w:p>
    <w:p w:rsidR="001248B3" w:rsidRPr="007310DE" w:rsidRDefault="001248B3" w:rsidP="001248B3">
      <w:pPr>
        <w:spacing w:after="0"/>
        <w:jc w:val="both"/>
        <w:rPr>
          <w:lang w:val="ru-RU"/>
        </w:rPr>
      </w:pPr>
      <w:r w:rsidRPr="007310DE">
        <w:rPr>
          <w:color w:val="000000"/>
          <w:sz w:val="28"/>
          <w:lang w:val="ru-RU"/>
        </w:rPr>
        <w:t xml:space="preserve"> </w:t>
      </w:r>
      <w:r>
        <w:rPr>
          <w:color w:val="000000"/>
          <w:sz w:val="28"/>
        </w:rPr>
        <w:t>     </w:t>
      </w:r>
      <w:r w:rsidRPr="007310DE">
        <w:rPr>
          <w:color w:val="000000"/>
          <w:sz w:val="28"/>
          <w:lang w:val="ru-RU"/>
        </w:rPr>
        <w:t xml:space="preserve"> 1) Типовые правила 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p w:rsidR="001248B3" w:rsidRPr="007310DE" w:rsidRDefault="001248B3" w:rsidP="001248B3">
      <w:pPr>
        <w:spacing w:after="0"/>
        <w:jc w:val="both"/>
        <w:rPr>
          <w:lang w:val="ru-RU"/>
        </w:rPr>
      </w:pPr>
      <w:r w:rsidRPr="007310DE">
        <w:rPr>
          <w:color w:val="000000"/>
          <w:sz w:val="28"/>
          <w:lang w:val="ru-RU"/>
        </w:rPr>
        <w:t xml:space="preserve"> </w:t>
      </w:r>
      <w:r>
        <w:rPr>
          <w:color w:val="000000"/>
          <w:sz w:val="28"/>
        </w:rPr>
        <w:t>     </w:t>
      </w:r>
      <w:r w:rsidRPr="007310DE">
        <w:rPr>
          <w:color w:val="000000"/>
          <w:sz w:val="28"/>
          <w:lang w:val="ru-RU"/>
        </w:rPr>
        <w:t xml:space="preserve"> 2) Типовые правила 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1) государственную регистрацию настоящего приказа в Министерстве юстиции Республики Казахстан;</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3) размещение настоящего приказа на </w:t>
      </w:r>
      <w:proofErr w:type="spellStart"/>
      <w:r w:rsidRPr="007310DE">
        <w:rPr>
          <w:color w:val="000000"/>
          <w:sz w:val="28"/>
          <w:lang w:val="ru-RU"/>
        </w:rPr>
        <w:t>интернет-ресурсе</w:t>
      </w:r>
      <w:proofErr w:type="spellEnd"/>
      <w:r w:rsidRPr="007310DE">
        <w:rPr>
          <w:color w:val="000000"/>
          <w:sz w:val="28"/>
          <w:lang w:val="ru-RU"/>
        </w:rPr>
        <w:t xml:space="preserve"> Министерства образования и науки Республики Казахстан после его официального опубликования;</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1248B3" w:rsidRPr="007310DE" w:rsidRDefault="001248B3" w:rsidP="001248B3">
      <w:pPr>
        <w:spacing w:after="0"/>
        <w:jc w:val="both"/>
        <w:rPr>
          <w:lang w:val="ru-RU"/>
        </w:rPr>
      </w:pPr>
      <w:r>
        <w:rPr>
          <w:color w:val="000000"/>
          <w:sz w:val="28"/>
        </w:rPr>
        <w:lastRenderedPageBreak/>
        <w:t>     </w:t>
      </w:r>
      <w:r w:rsidRPr="007310DE">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w:t>
      </w:r>
      <w:proofErr w:type="spellStart"/>
      <w:r w:rsidRPr="007310DE">
        <w:rPr>
          <w:color w:val="000000"/>
          <w:sz w:val="28"/>
          <w:lang w:val="ru-RU"/>
        </w:rPr>
        <w:t>Аймагамбетова</w:t>
      </w:r>
      <w:proofErr w:type="spellEnd"/>
      <w:r w:rsidRPr="007310DE">
        <w:rPr>
          <w:color w:val="000000"/>
          <w:sz w:val="28"/>
          <w:lang w:val="ru-RU"/>
        </w:rPr>
        <w:t xml:space="preserve"> А.К.</w:t>
      </w:r>
    </w:p>
    <w:p w:rsidR="001248B3" w:rsidRPr="007310DE" w:rsidRDefault="001248B3" w:rsidP="001248B3">
      <w:pPr>
        <w:spacing w:after="0"/>
        <w:jc w:val="both"/>
        <w:rPr>
          <w:lang w:val="ru-RU"/>
        </w:rPr>
      </w:pPr>
      <w:r>
        <w:rPr>
          <w:color w:val="000000"/>
          <w:sz w:val="28"/>
        </w:rPr>
        <w:t>     </w:t>
      </w:r>
      <w:r w:rsidRPr="007310DE">
        <w:rPr>
          <w:color w:val="000000"/>
          <w:sz w:val="28"/>
          <w:lang w:val="ru-RU"/>
        </w:rPr>
        <w:t xml:space="preserve"> 4. Настоящий приказ вводится в действие после дня его первого официального опубликования.</w:t>
      </w:r>
    </w:p>
    <w:tbl>
      <w:tblPr>
        <w:tblW w:w="0" w:type="auto"/>
        <w:tblCellSpacing w:w="0" w:type="auto"/>
        <w:tblLook w:val="04A0" w:firstRow="1" w:lastRow="0" w:firstColumn="1" w:lastColumn="0" w:noHBand="0" w:noVBand="1"/>
      </w:tblPr>
      <w:tblGrid>
        <w:gridCol w:w="6048"/>
        <w:gridCol w:w="15"/>
        <w:gridCol w:w="3399"/>
        <w:gridCol w:w="285"/>
      </w:tblGrid>
      <w:tr w:rsidR="001248B3" w:rsidTr="00A4361A">
        <w:trPr>
          <w:gridAfter w:val="1"/>
          <w:wAfter w:w="286" w:type="dxa"/>
          <w:trHeight w:val="30"/>
          <w:tblCellSpacing w:w="0" w:type="auto"/>
        </w:trPr>
        <w:tc>
          <w:tcPr>
            <w:tcW w:w="6083" w:type="dxa"/>
            <w:gridSpan w:val="2"/>
            <w:tcMar>
              <w:top w:w="15" w:type="dxa"/>
              <w:left w:w="15" w:type="dxa"/>
              <w:bottom w:w="15" w:type="dxa"/>
              <w:right w:w="15" w:type="dxa"/>
            </w:tcMar>
            <w:vAlign w:val="center"/>
          </w:tcPr>
          <w:p w:rsidR="001248B3" w:rsidRPr="007310DE" w:rsidRDefault="001248B3" w:rsidP="00A4361A">
            <w:pPr>
              <w:spacing w:after="0"/>
              <w:rPr>
                <w:lang w:val="ru-RU"/>
              </w:rPr>
            </w:pPr>
            <w:r>
              <w:rPr>
                <w:i/>
                <w:color w:val="000000"/>
                <w:sz w:val="20"/>
              </w:rPr>
              <w:t>     </w:t>
            </w:r>
            <w:r w:rsidRPr="007310DE">
              <w:rPr>
                <w:i/>
                <w:color w:val="000000"/>
                <w:sz w:val="20"/>
                <w:lang w:val="ru-RU"/>
              </w:rPr>
              <w:t xml:space="preserve"> Министр образования и науки</w:t>
            </w:r>
            <w:r w:rsidRPr="007310DE">
              <w:rPr>
                <w:lang w:val="ru-RU"/>
              </w:rPr>
              <w:br/>
            </w:r>
            <w:r w:rsidRPr="007310DE">
              <w:rPr>
                <w:i/>
                <w:color w:val="000000"/>
                <w:sz w:val="20"/>
                <w:lang w:val="ru-RU"/>
              </w:rPr>
              <w:t xml:space="preserve">Республики Казахстан </w:t>
            </w:r>
          </w:p>
        </w:tc>
        <w:tc>
          <w:tcPr>
            <w:tcW w:w="3408" w:type="dxa"/>
            <w:tcMar>
              <w:top w:w="15" w:type="dxa"/>
              <w:left w:w="15" w:type="dxa"/>
              <w:bottom w:w="15" w:type="dxa"/>
              <w:right w:w="15" w:type="dxa"/>
            </w:tcMar>
            <w:vAlign w:val="center"/>
          </w:tcPr>
          <w:p w:rsidR="001248B3" w:rsidRDefault="001248B3" w:rsidP="00A4361A">
            <w:pPr>
              <w:spacing w:after="0"/>
            </w:pPr>
            <w:r>
              <w:rPr>
                <w:i/>
                <w:color w:val="000000"/>
                <w:sz w:val="20"/>
              </w:rPr>
              <w:t xml:space="preserve">Е. </w:t>
            </w:r>
            <w:proofErr w:type="spellStart"/>
            <w:r>
              <w:rPr>
                <w:i/>
                <w:color w:val="000000"/>
                <w:sz w:val="20"/>
              </w:rPr>
              <w:t>Сагадиев</w:t>
            </w:r>
            <w:proofErr w:type="spellEnd"/>
          </w:p>
        </w:tc>
      </w:tr>
      <w:tr w:rsidR="001248B3" w:rsidRPr="007310DE" w:rsidTr="00A4361A">
        <w:trPr>
          <w:trHeight w:val="30"/>
          <w:tblCellSpacing w:w="0" w:type="auto"/>
        </w:trPr>
        <w:tc>
          <w:tcPr>
            <w:tcW w:w="6068" w:type="dxa"/>
            <w:tcMar>
              <w:top w:w="15" w:type="dxa"/>
              <w:left w:w="15" w:type="dxa"/>
              <w:bottom w:w="15" w:type="dxa"/>
              <w:right w:w="15" w:type="dxa"/>
            </w:tcMar>
            <w:vAlign w:val="center"/>
          </w:tcPr>
          <w:p w:rsidR="001248B3" w:rsidRDefault="001248B3" w:rsidP="00A4361A">
            <w:pPr>
              <w:spacing w:after="0"/>
              <w:jc w:val="center"/>
            </w:pPr>
            <w:r>
              <w:rPr>
                <w:color w:val="000000"/>
                <w:sz w:val="20"/>
              </w:rPr>
              <w:t> </w:t>
            </w:r>
          </w:p>
        </w:tc>
        <w:tc>
          <w:tcPr>
            <w:tcW w:w="3709" w:type="dxa"/>
            <w:gridSpan w:val="3"/>
            <w:tcMar>
              <w:top w:w="15" w:type="dxa"/>
              <w:left w:w="15" w:type="dxa"/>
              <w:bottom w:w="15" w:type="dxa"/>
              <w:right w:w="15" w:type="dxa"/>
            </w:tcMar>
            <w:vAlign w:val="center"/>
          </w:tcPr>
          <w:p w:rsidR="001248B3" w:rsidRPr="007310DE" w:rsidRDefault="001248B3" w:rsidP="00A4361A">
            <w:pPr>
              <w:spacing w:after="0"/>
              <w:jc w:val="center"/>
              <w:rPr>
                <w:lang w:val="ru-RU"/>
              </w:rPr>
            </w:pPr>
            <w:r w:rsidRPr="007310DE">
              <w:rPr>
                <w:color w:val="000000"/>
                <w:sz w:val="20"/>
                <w:lang w:val="ru-RU"/>
              </w:rPr>
              <w:t>Приложение 2</w:t>
            </w:r>
            <w:r w:rsidRPr="007310DE">
              <w:rPr>
                <w:lang w:val="ru-RU"/>
              </w:rPr>
              <w:br/>
            </w:r>
            <w:r w:rsidRPr="007310DE">
              <w:rPr>
                <w:color w:val="000000"/>
                <w:sz w:val="20"/>
                <w:lang w:val="ru-RU"/>
              </w:rPr>
              <w:t>к приказу Министра</w:t>
            </w:r>
            <w:r w:rsidRPr="007310DE">
              <w:rPr>
                <w:lang w:val="ru-RU"/>
              </w:rPr>
              <w:br/>
            </w:r>
            <w:r w:rsidRPr="007310DE">
              <w:rPr>
                <w:color w:val="000000"/>
                <w:sz w:val="20"/>
                <w:lang w:val="ru-RU"/>
              </w:rPr>
              <w:t>образования и науки</w:t>
            </w:r>
            <w:r w:rsidRPr="007310DE">
              <w:rPr>
                <w:lang w:val="ru-RU"/>
              </w:rPr>
              <w:br/>
            </w:r>
            <w:r w:rsidRPr="007310DE">
              <w:rPr>
                <w:color w:val="000000"/>
                <w:sz w:val="20"/>
                <w:lang w:val="ru-RU"/>
              </w:rPr>
              <w:t>Республики Казахстан</w:t>
            </w:r>
            <w:r w:rsidRPr="007310DE">
              <w:rPr>
                <w:lang w:val="ru-RU"/>
              </w:rPr>
              <w:br/>
            </w:r>
            <w:r w:rsidRPr="007310DE">
              <w:rPr>
                <w:color w:val="000000"/>
                <w:sz w:val="20"/>
                <w:lang w:val="ru-RU"/>
              </w:rPr>
              <w:t>от 31 октября 2018 года № 600</w:t>
            </w:r>
          </w:p>
        </w:tc>
      </w:tr>
    </w:tbl>
    <w:p w:rsidR="001248B3" w:rsidRDefault="001248B3" w:rsidP="001248B3">
      <w:pPr>
        <w:spacing w:after="0"/>
        <w:rPr>
          <w:b/>
          <w:color w:val="000000"/>
          <w:lang w:val="ru-RU"/>
        </w:rPr>
      </w:pPr>
    </w:p>
    <w:p w:rsidR="001248B3" w:rsidRDefault="001248B3" w:rsidP="001248B3">
      <w:pPr>
        <w:spacing w:after="0"/>
        <w:rPr>
          <w:b/>
          <w:color w:val="000000"/>
          <w:lang w:val="ru-RU"/>
        </w:rPr>
      </w:pPr>
    </w:p>
    <w:p w:rsidR="001248B3" w:rsidRPr="007310DE" w:rsidRDefault="001248B3" w:rsidP="001248B3">
      <w:pPr>
        <w:spacing w:after="0"/>
        <w:rPr>
          <w:lang w:val="ru-RU"/>
        </w:rPr>
      </w:pPr>
      <w:bookmarkStart w:id="1" w:name="_GoBack"/>
      <w:r w:rsidRPr="007310DE">
        <w:rPr>
          <w:b/>
          <w:color w:val="000000"/>
          <w:lang w:val="ru-RU"/>
        </w:rPr>
        <w:t xml:space="preserve"> Типовые правила приема на обучение в организации образования, реализующие образовательные программы послевузовского образования</w:t>
      </w:r>
    </w:p>
    <w:p w:rsidR="001248B3" w:rsidRPr="007310DE" w:rsidRDefault="001248B3" w:rsidP="001248B3">
      <w:pPr>
        <w:spacing w:after="0"/>
        <w:rPr>
          <w:lang w:val="ru-RU"/>
        </w:rPr>
      </w:pPr>
      <w:bookmarkStart w:id="2" w:name="z134"/>
      <w:bookmarkEnd w:id="0"/>
      <w:bookmarkEnd w:id="1"/>
      <w:r w:rsidRPr="007310DE">
        <w:rPr>
          <w:b/>
          <w:color w:val="000000"/>
          <w:lang w:val="ru-RU"/>
        </w:rPr>
        <w:t xml:space="preserve"> Глава 1. Общие положения</w:t>
      </w:r>
    </w:p>
    <w:p w:rsidR="001248B3" w:rsidRPr="007310DE" w:rsidRDefault="001248B3" w:rsidP="001248B3">
      <w:pPr>
        <w:spacing w:after="0"/>
        <w:jc w:val="both"/>
        <w:rPr>
          <w:lang w:val="ru-RU"/>
        </w:rPr>
      </w:pPr>
      <w:bookmarkStart w:id="3" w:name="z135"/>
      <w:bookmarkEnd w:id="2"/>
      <w:r w:rsidRPr="007310DE">
        <w:rPr>
          <w:color w:val="000000"/>
          <w:sz w:val="28"/>
          <w:lang w:val="ru-RU"/>
        </w:rPr>
        <w:t xml:space="preserve"> </w:t>
      </w:r>
      <w:r>
        <w:rPr>
          <w:color w:val="000000"/>
          <w:sz w:val="28"/>
        </w:rPr>
        <w:t>     </w:t>
      </w:r>
      <w:r w:rsidRPr="007310DE">
        <w:rPr>
          <w:color w:val="000000"/>
          <w:sz w:val="28"/>
          <w:lang w:val="ru-RU"/>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подпунктом 11) статьи 5 Закона Республики Казахстан от 27</w:t>
      </w:r>
      <w:r>
        <w:rPr>
          <w:color w:val="000000"/>
          <w:sz w:val="28"/>
        </w:rPr>
        <w:t> </w:t>
      </w:r>
      <w:r w:rsidRPr="007310DE">
        <w:rPr>
          <w:color w:val="000000"/>
          <w:sz w:val="28"/>
          <w:lang w:val="ru-RU"/>
        </w:rPr>
        <w:t>июля 2007 года "Об образовании" и определяют порядок приема на обучение в организации образования, реализующие образовательные программы послевузовского образования.</w:t>
      </w:r>
    </w:p>
    <w:p w:rsidR="001248B3" w:rsidRPr="007310DE" w:rsidRDefault="001248B3" w:rsidP="001248B3">
      <w:pPr>
        <w:spacing w:after="0"/>
        <w:jc w:val="both"/>
        <w:rPr>
          <w:lang w:val="ru-RU"/>
        </w:rPr>
      </w:pPr>
      <w:bookmarkStart w:id="4" w:name="z136"/>
      <w:bookmarkEnd w:id="3"/>
      <w:r>
        <w:rPr>
          <w:color w:val="000000"/>
          <w:sz w:val="28"/>
        </w:rPr>
        <w:t>     </w:t>
      </w:r>
      <w:r w:rsidRPr="007310DE">
        <w:rPr>
          <w:color w:val="000000"/>
          <w:sz w:val="28"/>
          <w:lang w:val="ru-RU"/>
        </w:rPr>
        <w:t xml:space="preserve"> 2. Прием магистрантов, докторантов высших учебных заведений (далее - ВУЗ), слушателей резидентуры ВУЗов и научных организаций осуществляется посредством размещения государственного образовательного заказа на подготовку научных и педагогических кадров, а также оплаты обучения за счет собственных средств граждан и иных источников.</w:t>
      </w:r>
    </w:p>
    <w:p w:rsidR="001248B3" w:rsidRPr="007310DE" w:rsidRDefault="001248B3" w:rsidP="001248B3">
      <w:pPr>
        <w:spacing w:after="0"/>
        <w:rPr>
          <w:lang w:val="ru-RU"/>
        </w:rPr>
      </w:pPr>
      <w:bookmarkStart w:id="5" w:name="z137"/>
      <w:bookmarkEnd w:id="4"/>
      <w:r w:rsidRPr="007310DE">
        <w:rPr>
          <w:b/>
          <w:color w:val="000000"/>
          <w:lang w:val="ru-RU"/>
        </w:rPr>
        <w:t xml:space="preserve"> Глава 2. Порядок приема на обучение в организации образования, реализующие образовательные программы послевузовского образования</w:t>
      </w:r>
    </w:p>
    <w:p w:rsidR="001248B3" w:rsidRPr="007310DE" w:rsidRDefault="001248B3" w:rsidP="001248B3">
      <w:pPr>
        <w:spacing w:after="0"/>
        <w:jc w:val="both"/>
        <w:rPr>
          <w:lang w:val="ru-RU"/>
        </w:rPr>
      </w:pPr>
      <w:bookmarkStart w:id="6" w:name="z138"/>
      <w:bookmarkEnd w:id="5"/>
      <w:r>
        <w:rPr>
          <w:color w:val="000000"/>
          <w:sz w:val="28"/>
        </w:rPr>
        <w:t>     </w:t>
      </w:r>
      <w:r w:rsidRPr="007310DE">
        <w:rPr>
          <w:color w:val="000000"/>
          <w:sz w:val="28"/>
          <w:lang w:val="ru-RU"/>
        </w:rPr>
        <w:t xml:space="preserve"> 3. Прием лиц в магистратуру, докторантуру ВУЗов, резидентуру ВУЗов и научных организаций осуществляется на конкурсной основе по результатам вступительных экзаменов.</w:t>
      </w:r>
    </w:p>
    <w:p w:rsidR="001248B3" w:rsidRPr="007310DE" w:rsidRDefault="001248B3" w:rsidP="001248B3">
      <w:pPr>
        <w:spacing w:after="0"/>
        <w:jc w:val="both"/>
        <w:rPr>
          <w:lang w:val="ru-RU"/>
        </w:rPr>
      </w:pPr>
      <w:bookmarkStart w:id="7" w:name="z139"/>
      <w:bookmarkEnd w:id="6"/>
      <w:r>
        <w:rPr>
          <w:color w:val="000000"/>
          <w:sz w:val="28"/>
        </w:rPr>
        <w:t>     </w:t>
      </w:r>
      <w:r w:rsidRPr="007310DE">
        <w:rPr>
          <w:color w:val="000000"/>
          <w:sz w:val="28"/>
          <w:lang w:val="ru-RU"/>
        </w:rPr>
        <w:t xml:space="preserve">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p w:rsidR="001248B3" w:rsidRPr="007310DE" w:rsidRDefault="001248B3" w:rsidP="001248B3">
      <w:pPr>
        <w:spacing w:after="0"/>
        <w:jc w:val="both"/>
        <w:rPr>
          <w:lang w:val="ru-RU"/>
        </w:rPr>
      </w:pPr>
      <w:bookmarkStart w:id="8" w:name="z140"/>
      <w:bookmarkEnd w:id="7"/>
      <w:r>
        <w:rPr>
          <w:color w:val="000000"/>
          <w:sz w:val="28"/>
        </w:rPr>
        <w:lastRenderedPageBreak/>
        <w:t>     </w:t>
      </w:r>
      <w:r w:rsidRPr="007310DE">
        <w:rPr>
          <w:color w:val="000000"/>
          <w:sz w:val="28"/>
          <w:lang w:val="ru-RU"/>
        </w:rPr>
        <w:t xml:space="preserve"> 4. Прием иностранных граждан на обучение по образовательным программам на платной основе послевузовского образования осуществляется в течение календарного года в соответствии с академическим календарем ВУЗа.</w:t>
      </w:r>
    </w:p>
    <w:p w:rsidR="001248B3" w:rsidRPr="007310DE" w:rsidRDefault="001248B3" w:rsidP="001248B3">
      <w:pPr>
        <w:spacing w:after="0"/>
        <w:jc w:val="both"/>
        <w:rPr>
          <w:lang w:val="ru-RU"/>
        </w:rPr>
      </w:pPr>
      <w:bookmarkStart w:id="9" w:name="z141"/>
      <w:bookmarkEnd w:id="8"/>
      <w:r w:rsidRPr="007310DE">
        <w:rPr>
          <w:color w:val="000000"/>
          <w:sz w:val="28"/>
          <w:lang w:val="ru-RU"/>
        </w:rPr>
        <w:t xml:space="preserve"> </w:t>
      </w:r>
      <w:r>
        <w:rPr>
          <w:color w:val="000000"/>
          <w:sz w:val="28"/>
        </w:rPr>
        <w:t>     </w:t>
      </w:r>
      <w:r w:rsidRPr="007310DE">
        <w:rPr>
          <w:color w:val="000000"/>
          <w:sz w:val="28"/>
          <w:lang w:val="ru-RU"/>
        </w:rPr>
        <w:t xml:space="preserve"> 5. Документы об образовании, выданные зарубежными организациями образования признаются или </w:t>
      </w:r>
      <w:proofErr w:type="spellStart"/>
      <w:r w:rsidRPr="007310DE">
        <w:rPr>
          <w:color w:val="000000"/>
          <w:sz w:val="28"/>
          <w:lang w:val="ru-RU"/>
        </w:rPr>
        <w:t>нострифицируются</w:t>
      </w:r>
      <w:proofErr w:type="spellEnd"/>
      <w:r w:rsidRPr="007310DE">
        <w:rPr>
          <w:color w:val="000000"/>
          <w:sz w:val="28"/>
          <w:lang w:val="ru-RU"/>
        </w:rPr>
        <w:t xml:space="preserve"> в установленном законодательством порядке в соответствии с Правилами признания и </w:t>
      </w:r>
      <w:proofErr w:type="spellStart"/>
      <w:r w:rsidRPr="007310DE">
        <w:rPr>
          <w:color w:val="000000"/>
          <w:sz w:val="28"/>
          <w:lang w:val="ru-RU"/>
        </w:rPr>
        <w:t>нострификации</w:t>
      </w:r>
      <w:proofErr w:type="spellEnd"/>
      <w:r w:rsidRPr="007310DE">
        <w:rPr>
          <w:color w:val="000000"/>
          <w:sz w:val="28"/>
          <w:lang w:val="ru-RU"/>
        </w:rPr>
        <w:t xml:space="preserve"> документов об образовании, утвержденными приказом Министра образования и науки Республики Казахстан от 10 января 2008 года №8 (зарегистрирован в Реестре государственной регистрации нормативных правовых актов под № 5135).</w:t>
      </w:r>
    </w:p>
    <w:p w:rsidR="001248B3" w:rsidRPr="007310DE" w:rsidRDefault="001248B3" w:rsidP="001248B3">
      <w:pPr>
        <w:spacing w:after="0"/>
        <w:jc w:val="both"/>
        <w:rPr>
          <w:lang w:val="ru-RU"/>
        </w:rPr>
      </w:pPr>
      <w:bookmarkStart w:id="10" w:name="z142"/>
      <w:bookmarkEnd w:id="9"/>
      <w:r>
        <w:rPr>
          <w:color w:val="000000"/>
          <w:sz w:val="28"/>
        </w:rPr>
        <w:t>     </w:t>
      </w:r>
      <w:r w:rsidRPr="007310DE">
        <w:rPr>
          <w:color w:val="000000"/>
          <w:sz w:val="28"/>
          <w:lang w:val="ru-RU"/>
        </w:rPr>
        <w:t xml:space="preserve"> 6. Для приема документов и организации проведения вступительных экзаменов в ВУЗах и научных организациях создается приемная комиссия. Председателем приемной комиссии является руководитель ВУЗа или научной организации в области здравоохранения или лицо, исполняющее его обязанности.</w:t>
      </w:r>
    </w:p>
    <w:p w:rsidR="001248B3" w:rsidRPr="007310DE" w:rsidRDefault="001248B3" w:rsidP="001248B3">
      <w:pPr>
        <w:spacing w:after="0"/>
        <w:jc w:val="both"/>
        <w:rPr>
          <w:lang w:val="ru-RU"/>
        </w:rPr>
      </w:pPr>
      <w:bookmarkStart w:id="11" w:name="z143"/>
      <w:bookmarkEnd w:id="10"/>
      <w:r>
        <w:rPr>
          <w:color w:val="000000"/>
          <w:sz w:val="28"/>
        </w:rPr>
        <w:t>     </w:t>
      </w:r>
      <w:r w:rsidRPr="007310DE">
        <w:rPr>
          <w:color w:val="000000"/>
          <w:sz w:val="28"/>
          <w:lang w:val="ru-RU"/>
        </w:rPr>
        <w:t xml:space="preserve"> Состав приемной комиссии утверждается приказом руководителя ВУЗа или научной </w:t>
      </w:r>
      <w:proofErr w:type="gramStart"/>
      <w:r w:rsidRPr="007310DE">
        <w:rPr>
          <w:color w:val="000000"/>
          <w:sz w:val="28"/>
          <w:lang w:val="ru-RU"/>
        </w:rPr>
        <w:t>организации</w:t>
      </w:r>
      <w:proofErr w:type="gramEnd"/>
      <w:r w:rsidRPr="007310DE">
        <w:rPr>
          <w:color w:val="000000"/>
          <w:sz w:val="28"/>
          <w:lang w:val="ru-RU"/>
        </w:rPr>
        <w:t xml:space="preserve"> или лицом, исполняющим его обязанности.</w:t>
      </w:r>
    </w:p>
    <w:p w:rsidR="001248B3" w:rsidRPr="007310DE" w:rsidRDefault="001248B3" w:rsidP="001248B3">
      <w:pPr>
        <w:spacing w:after="0"/>
        <w:jc w:val="both"/>
        <w:rPr>
          <w:lang w:val="ru-RU"/>
        </w:rPr>
      </w:pPr>
      <w:bookmarkStart w:id="12" w:name="z144"/>
      <w:bookmarkEnd w:id="11"/>
      <w:r>
        <w:rPr>
          <w:color w:val="000000"/>
          <w:sz w:val="28"/>
        </w:rPr>
        <w:t>     </w:t>
      </w:r>
      <w:r w:rsidRPr="007310DE">
        <w:rPr>
          <w:color w:val="000000"/>
          <w:sz w:val="28"/>
          <w:lang w:val="ru-RU"/>
        </w:rPr>
        <w:t xml:space="preserve"> 7. Прием </w:t>
      </w:r>
      <w:proofErr w:type="gramStart"/>
      <w:r w:rsidRPr="007310DE">
        <w:rPr>
          <w:color w:val="000000"/>
          <w:sz w:val="28"/>
          <w:lang w:val="ru-RU"/>
        </w:rPr>
        <w:t>заявлений</w:t>
      </w:r>
      <w:proofErr w:type="gramEnd"/>
      <w:r w:rsidRPr="007310DE">
        <w:rPr>
          <w:color w:val="000000"/>
          <w:sz w:val="28"/>
          <w:lang w:val="ru-RU"/>
        </w:rPr>
        <w:t xml:space="preserve"> поступающих в магистратуру, докторантуру ВУЗов, резидентуру ВУЗов и научных организаций проводится приемными комиссиями ВУЗов и научных организаций, а также через информационную систему. Срок приема заявлений с 3 по 25 июля календарного года.</w:t>
      </w:r>
    </w:p>
    <w:p w:rsidR="001248B3" w:rsidRPr="007310DE" w:rsidRDefault="001248B3" w:rsidP="001248B3">
      <w:pPr>
        <w:spacing w:after="0"/>
        <w:jc w:val="both"/>
        <w:rPr>
          <w:lang w:val="ru-RU"/>
        </w:rPr>
      </w:pPr>
      <w:bookmarkStart w:id="13" w:name="z145"/>
      <w:bookmarkEnd w:id="12"/>
      <w:r>
        <w:rPr>
          <w:color w:val="000000"/>
          <w:sz w:val="28"/>
        </w:rPr>
        <w:t>     </w:t>
      </w:r>
      <w:r w:rsidRPr="007310DE">
        <w:rPr>
          <w:color w:val="000000"/>
          <w:sz w:val="28"/>
          <w:lang w:val="ru-RU"/>
        </w:rPr>
        <w:t xml:space="preserve"> Вступительные экзамены по иностранным языкам, по специальности и комплексное тестирование проводятся с 8 по 16 августа календарного года, зачисление – до 28</w:t>
      </w:r>
      <w:r>
        <w:rPr>
          <w:color w:val="000000"/>
          <w:sz w:val="28"/>
        </w:rPr>
        <w:t> </w:t>
      </w:r>
      <w:r w:rsidRPr="007310DE">
        <w:rPr>
          <w:color w:val="000000"/>
          <w:sz w:val="28"/>
          <w:lang w:val="ru-RU"/>
        </w:rPr>
        <w:t>августа календарного года.</w:t>
      </w:r>
    </w:p>
    <w:p w:rsidR="001248B3" w:rsidRPr="007310DE" w:rsidRDefault="001248B3" w:rsidP="001248B3">
      <w:pPr>
        <w:spacing w:after="0"/>
        <w:jc w:val="both"/>
        <w:rPr>
          <w:lang w:val="ru-RU"/>
        </w:rPr>
      </w:pPr>
      <w:bookmarkStart w:id="14" w:name="z146"/>
      <w:bookmarkEnd w:id="13"/>
      <w:r>
        <w:rPr>
          <w:color w:val="000000"/>
          <w:sz w:val="28"/>
        </w:rPr>
        <w:t>     </w:t>
      </w:r>
      <w:r w:rsidRPr="007310DE">
        <w:rPr>
          <w:color w:val="000000"/>
          <w:sz w:val="28"/>
          <w:lang w:val="ru-RU"/>
        </w:rPr>
        <w:t xml:space="preserve"> 8. Прием в магистратуру, докторантуру медицинских ВУЗов, в резидентуру медицинских ВУЗов и научных организаций проводится в два этапа: предварительный отбор, вступительные экзамены.</w:t>
      </w:r>
    </w:p>
    <w:p w:rsidR="001248B3" w:rsidRPr="007310DE" w:rsidRDefault="001248B3" w:rsidP="001248B3">
      <w:pPr>
        <w:spacing w:after="0"/>
        <w:jc w:val="both"/>
        <w:rPr>
          <w:lang w:val="ru-RU"/>
        </w:rPr>
      </w:pPr>
      <w:bookmarkStart w:id="15" w:name="z147"/>
      <w:bookmarkEnd w:id="14"/>
      <w:r>
        <w:rPr>
          <w:color w:val="000000"/>
          <w:sz w:val="28"/>
        </w:rPr>
        <w:t>     </w:t>
      </w:r>
      <w:r w:rsidRPr="007310DE">
        <w:rPr>
          <w:color w:val="000000"/>
          <w:sz w:val="28"/>
          <w:lang w:val="ru-RU"/>
        </w:rPr>
        <w:t xml:space="preserve"> Предварительный отбор поступающих в магистратуру и докторантуру медицинских ВУЗов, резидентуру ВУЗов и научных организаций проводится до начала вступительных экзаменов с 1 февраля по 31 марта календарного года.</w:t>
      </w:r>
    </w:p>
    <w:p w:rsidR="001248B3" w:rsidRPr="007310DE" w:rsidRDefault="001248B3" w:rsidP="001248B3">
      <w:pPr>
        <w:spacing w:after="0"/>
        <w:jc w:val="both"/>
        <w:rPr>
          <w:lang w:val="ru-RU"/>
        </w:rPr>
      </w:pPr>
      <w:bookmarkStart w:id="16" w:name="z148"/>
      <w:bookmarkEnd w:id="15"/>
      <w:r>
        <w:rPr>
          <w:color w:val="000000"/>
          <w:sz w:val="28"/>
        </w:rPr>
        <w:t>     </w:t>
      </w:r>
      <w:r w:rsidRPr="007310DE">
        <w:rPr>
          <w:color w:val="000000"/>
          <w:sz w:val="28"/>
          <w:lang w:val="ru-RU"/>
        </w:rPr>
        <w:t xml:space="preserve"> Порядок предварительного отбора на обучение по образовательным программам магистратуры и докторантуры определяется медицинскими ВУЗами, резидентуры – медицинскими ВУЗами, научными организациями самостоятельно.</w:t>
      </w:r>
    </w:p>
    <w:p w:rsidR="001248B3" w:rsidRPr="007310DE" w:rsidRDefault="001248B3" w:rsidP="001248B3">
      <w:pPr>
        <w:spacing w:after="0"/>
        <w:rPr>
          <w:lang w:val="ru-RU"/>
        </w:rPr>
      </w:pPr>
      <w:bookmarkStart w:id="17" w:name="z149"/>
      <w:bookmarkEnd w:id="16"/>
      <w:r w:rsidRPr="007310DE">
        <w:rPr>
          <w:b/>
          <w:color w:val="000000"/>
          <w:lang w:val="ru-RU"/>
        </w:rPr>
        <w:t xml:space="preserve"> Параграф 1. Порядок приема и проведения вступительных экзаменов в магистратуру</w:t>
      </w:r>
    </w:p>
    <w:p w:rsidR="001248B3" w:rsidRPr="007310DE" w:rsidRDefault="001248B3" w:rsidP="001248B3">
      <w:pPr>
        <w:spacing w:after="0"/>
        <w:jc w:val="both"/>
        <w:rPr>
          <w:lang w:val="ru-RU"/>
        </w:rPr>
      </w:pPr>
      <w:bookmarkStart w:id="18" w:name="z150"/>
      <w:bookmarkEnd w:id="17"/>
      <w:r>
        <w:rPr>
          <w:color w:val="000000"/>
          <w:sz w:val="28"/>
        </w:rPr>
        <w:t>     </w:t>
      </w:r>
      <w:r w:rsidRPr="007310DE">
        <w:rPr>
          <w:color w:val="000000"/>
          <w:sz w:val="28"/>
          <w:lang w:val="ru-RU"/>
        </w:rPr>
        <w:t xml:space="preserve"> 9. В магистратуру принимаются лица, освоившие образовательные программы высшего образования, в резидентуру – высшего образования и интернатуры.</w:t>
      </w:r>
    </w:p>
    <w:p w:rsidR="001248B3" w:rsidRPr="007310DE" w:rsidRDefault="001248B3" w:rsidP="001248B3">
      <w:pPr>
        <w:spacing w:after="0"/>
        <w:jc w:val="both"/>
        <w:rPr>
          <w:lang w:val="ru-RU"/>
        </w:rPr>
      </w:pPr>
      <w:bookmarkStart w:id="19" w:name="z151"/>
      <w:bookmarkEnd w:id="18"/>
      <w:r>
        <w:rPr>
          <w:color w:val="000000"/>
          <w:sz w:val="28"/>
        </w:rPr>
        <w:t>     </w:t>
      </w:r>
      <w:r w:rsidRPr="007310DE">
        <w:rPr>
          <w:color w:val="000000"/>
          <w:sz w:val="28"/>
          <w:lang w:val="ru-RU"/>
        </w:rPr>
        <w:t xml:space="preserve"> 10. Лица, поступающие в магистратуру, подают в ВУЗ, в резидентуру – в ВУЗ или научную организацию следующие документы:</w:t>
      </w:r>
    </w:p>
    <w:p w:rsidR="001248B3" w:rsidRPr="007310DE" w:rsidRDefault="001248B3" w:rsidP="001248B3">
      <w:pPr>
        <w:spacing w:after="0"/>
        <w:jc w:val="both"/>
        <w:rPr>
          <w:lang w:val="ru-RU"/>
        </w:rPr>
      </w:pPr>
      <w:bookmarkStart w:id="20" w:name="z152"/>
      <w:bookmarkEnd w:id="19"/>
      <w:r>
        <w:rPr>
          <w:color w:val="000000"/>
          <w:sz w:val="28"/>
        </w:rPr>
        <w:lastRenderedPageBreak/>
        <w:t>     </w:t>
      </w:r>
      <w:r w:rsidRPr="007310DE">
        <w:rPr>
          <w:color w:val="000000"/>
          <w:sz w:val="28"/>
          <w:lang w:val="ru-RU"/>
        </w:rPr>
        <w:t xml:space="preserve"> 1) заявление (в произвольной форме) на имя руководителя организации;</w:t>
      </w:r>
    </w:p>
    <w:p w:rsidR="001248B3" w:rsidRPr="007310DE" w:rsidRDefault="001248B3" w:rsidP="001248B3">
      <w:pPr>
        <w:spacing w:after="0"/>
        <w:jc w:val="both"/>
        <w:rPr>
          <w:lang w:val="ru-RU"/>
        </w:rPr>
      </w:pPr>
      <w:bookmarkStart w:id="21" w:name="z153"/>
      <w:bookmarkEnd w:id="20"/>
      <w:r>
        <w:rPr>
          <w:color w:val="000000"/>
          <w:sz w:val="28"/>
        </w:rPr>
        <w:t>     </w:t>
      </w:r>
      <w:r w:rsidRPr="007310DE">
        <w:rPr>
          <w:color w:val="000000"/>
          <w:sz w:val="28"/>
          <w:lang w:val="ru-RU"/>
        </w:rPr>
        <w:t xml:space="preserve"> 2) копию документа о высшем образовании;</w:t>
      </w:r>
    </w:p>
    <w:p w:rsidR="001248B3" w:rsidRPr="007310DE" w:rsidRDefault="001248B3" w:rsidP="001248B3">
      <w:pPr>
        <w:spacing w:after="0"/>
        <w:jc w:val="both"/>
        <w:rPr>
          <w:lang w:val="ru-RU"/>
        </w:rPr>
      </w:pPr>
      <w:bookmarkStart w:id="22" w:name="z154"/>
      <w:bookmarkEnd w:id="21"/>
      <w:r>
        <w:rPr>
          <w:color w:val="000000"/>
          <w:sz w:val="28"/>
        </w:rPr>
        <w:t>     </w:t>
      </w:r>
      <w:r w:rsidRPr="007310DE">
        <w:rPr>
          <w:color w:val="000000"/>
          <w:sz w:val="28"/>
          <w:lang w:val="ru-RU"/>
        </w:rPr>
        <w:t xml:space="preserve"> 3) свидетельство об окончании интернатуры (для поступления в резидентуру);</w:t>
      </w:r>
    </w:p>
    <w:p w:rsidR="001248B3" w:rsidRPr="007310DE" w:rsidRDefault="001248B3" w:rsidP="001248B3">
      <w:pPr>
        <w:spacing w:after="0"/>
        <w:jc w:val="both"/>
        <w:rPr>
          <w:lang w:val="ru-RU"/>
        </w:rPr>
      </w:pPr>
      <w:bookmarkStart w:id="23" w:name="z155"/>
      <w:bookmarkEnd w:id="22"/>
      <w:r>
        <w:rPr>
          <w:color w:val="000000"/>
          <w:sz w:val="28"/>
        </w:rPr>
        <w:t>     </w:t>
      </w:r>
      <w:r w:rsidRPr="007310DE">
        <w:rPr>
          <w:color w:val="000000"/>
          <w:sz w:val="28"/>
          <w:lang w:val="ru-RU"/>
        </w:rPr>
        <w:t xml:space="preserve"> 4) копию документа, удостоверяющего личность;</w:t>
      </w:r>
    </w:p>
    <w:p w:rsidR="001248B3" w:rsidRPr="007310DE" w:rsidRDefault="001248B3" w:rsidP="001248B3">
      <w:pPr>
        <w:spacing w:after="0"/>
        <w:jc w:val="both"/>
        <w:rPr>
          <w:lang w:val="ru-RU"/>
        </w:rPr>
      </w:pPr>
      <w:bookmarkStart w:id="24" w:name="z156"/>
      <w:bookmarkEnd w:id="23"/>
      <w:r>
        <w:rPr>
          <w:color w:val="000000"/>
          <w:sz w:val="28"/>
        </w:rPr>
        <w:t>     </w:t>
      </w:r>
      <w:r w:rsidRPr="007310DE">
        <w:rPr>
          <w:color w:val="000000"/>
          <w:sz w:val="28"/>
          <w:lang w:val="ru-RU"/>
        </w:rPr>
        <w:t xml:space="preserve"> 5) личный листок по учету кадров и документ, подтверждающий трудовую деятельность (для лиц, имеющих трудовой стаж);</w:t>
      </w:r>
    </w:p>
    <w:p w:rsidR="001248B3" w:rsidRPr="007310DE" w:rsidRDefault="001248B3" w:rsidP="001248B3">
      <w:pPr>
        <w:spacing w:after="0"/>
        <w:jc w:val="both"/>
        <w:rPr>
          <w:lang w:val="ru-RU"/>
        </w:rPr>
      </w:pPr>
      <w:bookmarkStart w:id="25" w:name="z157"/>
      <w:bookmarkEnd w:id="24"/>
      <w:r>
        <w:rPr>
          <w:color w:val="000000"/>
          <w:sz w:val="28"/>
        </w:rPr>
        <w:t>     </w:t>
      </w:r>
      <w:r w:rsidRPr="007310DE">
        <w:rPr>
          <w:color w:val="000000"/>
          <w:sz w:val="28"/>
          <w:lang w:val="ru-RU"/>
        </w:rPr>
        <w:t xml:space="preserve"> 6) шесть фотографий размером 3</w:t>
      </w:r>
      <w:r>
        <w:rPr>
          <w:color w:val="000000"/>
          <w:sz w:val="28"/>
        </w:rPr>
        <w:t>x</w:t>
      </w:r>
      <w:r w:rsidRPr="007310DE">
        <w:rPr>
          <w:color w:val="000000"/>
          <w:sz w:val="28"/>
          <w:lang w:val="ru-RU"/>
        </w:rPr>
        <w:t>4 сантиметра;</w:t>
      </w:r>
    </w:p>
    <w:p w:rsidR="001248B3" w:rsidRPr="007310DE" w:rsidRDefault="001248B3" w:rsidP="001248B3">
      <w:pPr>
        <w:spacing w:after="0"/>
        <w:jc w:val="both"/>
        <w:rPr>
          <w:lang w:val="ru-RU"/>
        </w:rPr>
      </w:pPr>
      <w:bookmarkStart w:id="26" w:name="z158"/>
      <w:bookmarkEnd w:id="25"/>
      <w:r w:rsidRPr="007310DE">
        <w:rPr>
          <w:color w:val="000000"/>
          <w:sz w:val="28"/>
          <w:lang w:val="ru-RU"/>
        </w:rPr>
        <w:t xml:space="preserve"> </w:t>
      </w:r>
      <w:r>
        <w:rPr>
          <w:color w:val="000000"/>
          <w:sz w:val="28"/>
        </w:rPr>
        <w:t>     </w:t>
      </w:r>
      <w:r w:rsidRPr="007310DE">
        <w:rPr>
          <w:color w:val="000000"/>
          <w:sz w:val="28"/>
          <w:lang w:val="ru-RU"/>
        </w:rPr>
        <w:t xml:space="preserve"> 7) медицинскую справку формы 086-У, утвержденную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(далее-Приказ № 907);</w:t>
      </w:r>
    </w:p>
    <w:p w:rsidR="001248B3" w:rsidRPr="007310DE" w:rsidRDefault="001248B3" w:rsidP="001248B3">
      <w:pPr>
        <w:spacing w:after="0"/>
        <w:jc w:val="both"/>
        <w:rPr>
          <w:lang w:val="ru-RU"/>
        </w:rPr>
      </w:pPr>
      <w:bookmarkStart w:id="27" w:name="z159"/>
      <w:bookmarkEnd w:id="26"/>
      <w:r>
        <w:rPr>
          <w:color w:val="000000"/>
          <w:sz w:val="28"/>
        </w:rPr>
        <w:t>     </w:t>
      </w:r>
      <w:r w:rsidRPr="007310DE">
        <w:rPr>
          <w:color w:val="000000"/>
          <w:sz w:val="28"/>
          <w:lang w:val="ru-RU"/>
        </w:rPr>
        <w:t xml:space="preserve"> 8) копию сертификата о сдаче теста по программам, указанным в пункте 14 настоящих Типовых правил (в случае их наличия).</w:t>
      </w:r>
    </w:p>
    <w:p w:rsidR="001248B3" w:rsidRPr="007310DE" w:rsidRDefault="001248B3" w:rsidP="001248B3">
      <w:pPr>
        <w:spacing w:after="0"/>
        <w:jc w:val="both"/>
        <w:rPr>
          <w:lang w:val="ru-RU"/>
        </w:rPr>
      </w:pPr>
      <w:bookmarkStart w:id="28" w:name="z160"/>
      <w:bookmarkEnd w:id="27"/>
      <w:r>
        <w:rPr>
          <w:color w:val="000000"/>
          <w:sz w:val="28"/>
        </w:rPr>
        <w:t>     </w:t>
      </w:r>
      <w:r w:rsidRPr="007310DE">
        <w:rPr>
          <w:color w:val="000000"/>
          <w:sz w:val="28"/>
          <w:lang w:val="ru-RU"/>
        </w:rPr>
        <w:t xml:space="preserve"> Вместе с копиями документов, указанных в настоящем пункте, предоставляются их оригиналы для сверки. После проведения сверки оригиналы возвращаются.</w:t>
      </w:r>
    </w:p>
    <w:p w:rsidR="001248B3" w:rsidRPr="007310DE" w:rsidRDefault="001248B3" w:rsidP="001248B3">
      <w:pPr>
        <w:spacing w:after="0"/>
        <w:jc w:val="both"/>
        <w:rPr>
          <w:lang w:val="ru-RU"/>
        </w:rPr>
      </w:pPr>
      <w:bookmarkStart w:id="29" w:name="z161"/>
      <w:bookmarkEnd w:id="28"/>
      <w:r>
        <w:rPr>
          <w:color w:val="000000"/>
          <w:sz w:val="28"/>
        </w:rPr>
        <w:t>     </w:t>
      </w:r>
      <w:r w:rsidRPr="007310DE">
        <w:rPr>
          <w:color w:val="000000"/>
          <w:sz w:val="28"/>
          <w:lang w:val="ru-RU"/>
        </w:rPr>
        <w:t xml:space="preserve"> При предоставлении не полного перечня документов, указанных в пунктах 10, 17 настоящих Типовых правил, приемная комиссия не принимает документы от поступающих.</w:t>
      </w:r>
    </w:p>
    <w:p w:rsidR="001248B3" w:rsidRPr="007310DE" w:rsidRDefault="001248B3" w:rsidP="001248B3">
      <w:pPr>
        <w:spacing w:after="0"/>
        <w:jc w:val="both"/>
        <w:rPr>
          <w:lang w:val="ru-RU"/>
        </w:rPr>
      </w:pPr>
      <w:bookmarkStart w:id="30" w:name="z162"/>
      <w:bookmarkEnd w:id="29"/>
      <w:r>
        <w:rPr>
          <w:color w:val="000000"/>
          <w:sz w:val="28"/>
        </w:rPr>
        <w:t>     </w:t>
      </w:r>
      <w:r w:rsidRPr="007310DE">
        <w:rPr>
          <w:color w:val="000000"/>
          <w:sz w:val="28"/>
          <w:lang w:val="ru-RU"/>
        </w:rPr>
        <w:t xml:space="preserve"> 11. Лица, поступающие в магистратуру, сдают комплексное тестирование по группам образовательных программ, состоящее из теста по иностранному языку, теста по профилю группы образовательных программ, теста на определение готовности к обучению.</w:t>
      </w:r>
    </w:p>
    <w:p w:rsidR="001248B3" w:rsidRPr="007310DE" w:rsidRDefault="001248B3" w:rsidP="001248B3">
      <w:pPr>
        <w:spacing w:after="0"/>
        <w:jc w:val="both"/>
        <w:rPr>
          <w:lang w:val="ru-RU"/>
        </w:rPr>
      </w:pPr>
      <w:bookmarkStart w:id="31" w:name="z163"/>
      <w:bookmarkEnd w:id="30"/>
      <w:r>
        <w:rPr>
          <w:color w:val="000000"/>
          <w:sz w:val="28"/>
        </w:rPr>
        <w:t>     </w:t>
      </w:r>
      <w:r w:rsidRPr="007310DE">
        <w:rPr>
          <w:color w:val="000000"/>
          <w:sz w:val="28"/>
          <w:lang w:val="ru-RU"/>
        </w:rPr>
        <w:t xml:space="preserve"> Лица, поступающие в магистратуру с английским языком обучения, сдают комплексное тестирование, состоящее из теста по профилю группы образовательных программ на английском языке и теста на определение готовности к обучению на казахском или русском языках (по выбору).</w:t>
      </w:r>
    </w:p>
    <w:p w:rsidR="001248B3" w:rsidRPr="007310DE" w:rsidRDefault="001248B3" w:rsidP="001248B3">
      <w:pPr>
        <w:spacing w:after="0"/>
        <w:jc w:val="both"/>
        <w:rPr>
          <w:lang w:val="ru-RU"/>
        </w:rPr>
      </w:pPr>
      <w:bookmarkStart w:id="32" w:name="z164"/>
      <w:bookmarkEnd w:id="31"/>
      <w:r>
        <w:rPr>
          <w:color w:val="000000"/>
          <w:sz w:val="28"/>
        </w:rPr>
        <w:t>     </w:t>
      </w:r>
      <w:r w:rsidRPr="007310DE">
        <w:rPr>
          <w:color w:val="000000"/>
          <w:sz w:val="28"/>
          <w:lang w:val="ru-RU"/>
        </w:rPr>
        <w:t xml:space="preserve"> 12. Лица, поступающие в магистратуру по направлению здравоохранение и социальное обеспечение (медицина) медицина, резидентуру сдают:</w:t>
      </w:r>
    </w:p>
    <w:p w:rsidR="001248B3" w:rsidRPr="007310DE" w:rsidRDefault="001248B3" w:rsidP="001248B3">
      <w:pPr>
        <w:spacing w:after="0"/>
        <w:jc w:val="both"/>
        <w:rPr>
          <w:lang w:val="ru-RU"/>
        </w:rPr>
      </w:pPr>
      <w:bookmarkStart w:id="33" w:name="z165"/>
      <w:bookmarkEnd w:id="32"/>
      <w:r w:rsidRPr="007310DE">
        <w:rPr>
          <w:color w:val="000000"/>
          <w:sz w:val="28"/>
          <w:lang w:val="ru-RU"/>
        </w:rPr>
        <w:t xml:space="preserve"> </w:t>
      </w:r>
      <w:r>
        <w:rPr>
          <w:color w:val="000000"/>
          <w:sz w:val="28"/>
        </w:rPr>
        <w:t>     </w:t>
      </w:r>
      <w:r w:rsidRPr="007310DE">
        <w:rPr>
          <w:color w:val="000000"/>
          <w:sz w:val="28"/>
          <w:lang w:val="ru-RU"/>
        </w:rPr>
        <w:t xml:space="preserve"> 1) вступительный экзамен по одному из иностранных языков по выбору (английский, французский, немецкий); </w:t>
      </w:r>
    </w:p>
    <w:p w:rsidR="001248B3" w:rsidRPr="007310DE" w:rsidRDefault="001248B3" w:rsidP="001248B3">
      <w:pPr>
        <w:spacing w:after="0"/>
        <w:jc w:val="both"/>
        <w:rPr>
          <w:lang w:val="ru-RU"/>
        </w:rPr>
      </w:pPr>
      <w:bookmarkStart w:id="34" w:name="z166"/>
      <w:bookmarkEnd w:id="33"/>
      <w:r>
        <w:rPr>
          <w:color w:val="000000"/>
          <w:sz w:val="28"/>
        </w:rPr>
        <w:t>     </w:t>
      </w:r>
      <w:r w:rsidRPr="007310DE">
        <w:rPr>
          <w:color w:val="000000"/>
          <w:sz w:val="28"/>
          <w:lang w:val="ru-RU"/>
        </w:rPr>
        <w:t xml:space="preserve"> 2) по специальности.</w:t>
      </w:r>
    </w:p>
    <w:p w:rsidR="001248B3" w:rsidRPr="007310DE" w:rsidRDefault="001248B3" w:rsidP="001248B3">
      <w:pPr>
        <w:spacing w:after="0"/>
        <w:jc w:val="both"/>
        <w:rPr>
          <w:lang w:val="ru-RU"/>
        </w:rPr>
      </w:pPr>
      <w:bookmarkStart w:id="35" w:name="z167"/>
      <w:bookmarkEnd w:id="34"/>
      <w:r>
        <w:rPr>
          <w:color w:val="000000"/>
          <w:sz w:val="28"/>
        </w:rPr>
        <w:t>     </w:t>
      </w:r>
      <w:r w:rsidRPr="007310DE">
        <w:rPr>
          <w:color w:val="000000"/>
          <w:sz w:val="28"/>
          <w:lang w:val="ru-RU"/>
        </w:rPr>
        <w:t xml:space="preserve"> Вступительный экзамен по группам образовательных программ здравоохранения и социального обеспечения (медицина), резидентуры проводится самостоятельно ВУЗами и научными организациями, </w:t>
      </w:r>
      <w:r w:rsidRPr="007310DE">
        <w:rPr>
          <w:color w:val="000000"/>
          <w:sz w:val="28"/>
          <w:lang w:val="ru-RU"/>
        </w:rPr>
        <w:lastRenderedPageBreak/>
        <w:t>осуществляющими прием на образовательные программы послевузовского образования. При этом, поступающий сдает вступительный экзамен по образовательной программе послевузовского образования в том ВУЗе или научной организации, в который поступает.</w:t>
      </w:r>
    </w:p>
    <w:p w:rsidR="001248B3" w:rsidRPr="007310DE" w:rsidRDefault="001248B3" w:rsidP="001248B3">
      <w:pPr>
        <w:spacing w:after="0"/>
        <w:jc w:val="both"/>
        <w:rPr>
          <w:lang w:val="ru-RU"/>
        </w:rPr>
      </w:pPr>
      <w:bookmarkStart w:id="36" w:name="z168"/>
      <w:bookmarkEnd w:id="35"/>
      <w:r>
        <w:rPr>
          <w:color w:val="000000"/>
          <w:sz w:val="28"/>
        </w:rPr>
        <w:t>     </w:t>
      </w:r>
      <w:r w:rsidRPr="007310DE">
        <w:rPr>
          <w:color w:val="000000"/>
          <w:sz w:val="28"/>
          <w:lang w:val="ru-RU"/>
        </w:rPr>
        <w:t xml:space="preserve"> 13. Лица, имеющие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вступительного экзамена по иностранному языку в магистратуру, резидентуру по следующим языкам:</w:t>
      </w:r>
    </w:p>
    <w:p w:rsidR="001248B3" w:rsidRPr="007310DE" w:rsidRDefault="001248B3" w:rsidP="001248B3">
      <w:pPr>
        <w:spacing w:after="0"/>
        <w:jc w:val="both"/>
        <w:rPr>
          <w:lang w:val="ru-RU"/>
        </w:rPr>
      </w:pPr>
      <w:bookmarkStart w:id="37" w:name="z169"/>
      <w:bookmarkEnd w:id="36"/>
      <w:r>
        <w:rPr>
          <w:color w:val="000000"/>
          <w:sz w:val="28"/>
        </w:rPr>
        <w:t>     </w:t>
      </w:r>
      <w:r w:rsidRPr="007310DE">
        <w:rPr>
          <w:color w:val="000000"/>
          <w:sz w:val="28"/>
          <w:lang w:val="ru-RU"/>
        </w:rPr>
        <w:t xml:space="preserve"> английский язык: </w:t>
      </w:r>
      <w:r>
        <w:rPr>
          <w:color w:val="000000"/>
          <w:sz w:val="28"/>
        </w:rPr>
        <w:t>Test</w:t>
      </w:r>
      <w:r w:rsidRPr="007310DE">
        <w:rPr>
          <w:color w:val="000000"/>
          <w:sz w:val="28"/>
          <w:lang w:val="ru-RU"/>
        </w:rPr>
        <w:t xml:space="preserve"> </w:t>
      </w:r>
      <w:r>
        <w:rPr>
          <w:color w:val="000000"/>
          <w:sz w:val="28"/>
        </w:rPr>
        <w:t>of</w:t>
      </w:r>
      <w:r w:rsidRPr="007310DE">
        <w:rPr>
          <w:color w:val="000000"/>
          <w:sz w:val="28"/>
          <w:lang w:val="ru-RU"/>
        </w:rPr>
        <w:t xml:space="preserve"> </w:t>
      </w:r>
      <w:r>
        <w:rPr>
          <w:color w:val="000000"/>
          <w:sz w:val="28"/>
        </w:rPr>
        <w:t>English</w:t>
      </w:r>
      <w:r w:rsidRPr="007310DE">
        <w:rPr>
          <w:color w:val="000000"/>
          <w:sz w:val="28"/>
          <w:lang w:val="ru-RU"/>
        </w:rPr>
        <w:t xml:space="preserve"> </w:t>
      </w:r>
      <w:r>
        <w:rPr>
          <w:color w:val="000000"/>
          <w:sz w:val="28"/>
        </w:rPr>
        <w:t>as</w:t>
      </w:r>
      <w:r w:rsidRPr="007310DE">
        <w:rPr>
          <w:color w:val="000000"/>
          <w:sz w:val="28"/>
          <w:lang w:val="ru-RU"/>
        </w:rPr>
        <w:t xml:space="preserve"> </w:t>
      </w:r>
      <w:r>
        <w:rPr>
          <w:color w:val="000000"/>
          <w:sz w:val="28"/>
        </w:rPr>
        <w:t>a</w:t>
      </w:r>
      <w:r w:rsidRPr="007310DE">
        <w:rPr>
          <w:color w:val="000000"/>
          <w:sz w:val="28"/>
          <w:lang w:val="ru-RU"/>
        </w:rPr>
        <w:t xml:space="preserve"> </w:t>
      </w:r>
      <w:r>
        <w:rPr>
          <w:color w:val="000000"/>
          <w:sz w:val="28"/>
        </w:rPr>
        <w:t>Foreign</w:t>
      </w:r>
      <w:r w:rsidRPr="007310DE">
        <w:rPr>
          <w:color w:val="000000"/>
          <w:sz w:val="28"/>
          <w:lang w:val="ru-RU"/>
        </w:rPr>
        <w:t xml:space="preserve"> </w:t>
      </w:r>
      <w:r>
        <w:rPr>
          <w:color w:val="000000"/>
          <w:sz w:val="28"/>
        </w:rPr>
        <w:t>Language</w:t>
      </w:r>
      <w:r w:rsidRPr="007310DE">
        <w:rPr>
          <w:color w:val="000000"/>
          <w:sz w:val="28"/>
          <w:lang w:val="ru-RU"/>
        </w:rPr>
        <w:t xml:space="preserve"> </w:t>
      </w:r>
      <w:r>
        <w:rPr>
          <w:color w:val="000000"/>
          <w:sz w:val="28"/>
        </w:rPr>
        <w:t>Institutional</w:t>
      </w:r>
      <w:r w:rsidRPr="007310DE">
        <w:rPr>
          <w:color w:val="000000"/>
          <w:sz w:val="28"/>
          <w:lang w:val="ru-RU"/>
        </w:rPr>
        <w:t xml:space="preserve"> </w:t>
      </w:r>
      <w:r>
        <w:rPr>
          <w:color w:val="000000"/>
          <w:sz w:val="28"/>
        </w:rPr>
        <w:t>Testing</w:t>
      </w:r>
      <w:r w:rsidRPr="007310DE">
        <w:rPr>
          <w:color w:val="000000"/>
          <w:sz w:val="28"/>
          <w:lang w:val="ru-RU"/>
        </w:rPr>
        <w:t xml:space="preserve"> </w:t>
      </w:r>
      <w:proofErr w:type="spellStart"/>
      <w:proofErr w:type="gramStart"/>
      <w:r>
        <w:rPr>
          <w:color w:val="000000"/>
          <w:sz w:val="28"/>
        </w:rPr>
        <w:t>Programm</w:t>
      </w:r>
      <w:proofErr w:type="spellEnd"/>
      <w:r>
        <w:rPr>
          <w:color w:val="000000"/>
          <w:sz w:val="28"/>
        </w:rPr>
        <w:t> </w:t>
      </w:r>
      <w:r w:rsidRPr="007310DE">
        <w:rPr>
          <w:color w:val="000000"/>
          <w:sz w:val="28"/>
          <w:lang w:val="ru-RU"/>
        </w:rPr>
        <w:t xml:space="preserve"> (</w:t>
      </w:r>
      <w:proofErr w:type="gramEnd"/>
      <w:r w:rsidRPr="007310DE">
        <w:rPr>
          <w:color w:val="000000"/>
          <w:sz w:val="28"/>
          <w:lang w:val="ru-RU"/>
        </w:rPr>
        <w:t xml:space="preserve">Тест </w:t>
      </w:r>
      <w:proofErr w:type="spellStart"/>
      <w:r w:rsidRPr="007310DE">
        <w:rPr>
          <w:color w:val="000000"/>
          <w:sz w:val="28"/>
          <w:lang w:val="ru-RU"/>
        </w:rPr>
        <w:t>ов</w:t>
      </w:r>
      <w:proofErr w:type="spellEnd"/>
      <w:r w:rsidRPr="007310DE">
        <w:rPr>
          <w:color w:val="000000"/>
          <w:sz w:val="28"/>
          <w:lang w:val="ru-RU"/>
        </w:rPr>
        <w:t xml:space="preserve"> Инглиш аз а </w:t>
      </w:r>
      <w:proofErr w:type="spellStart"/>
      <w:r w:rsidRPr="007310DE">
        <w:rPr>
          <w:color w:val="000000"/>
          <w:sz w:val="28"/>
          <w:lang w:val="ru-RU"/>
        </w:rPr>
        <w:t>Форин</w:t>
      </w:r>
      <w:proofErr w:type="spellEnd"/>
      <w:r w:rsidRPr="007310DE">
        <w:rPr>
          <w:color w:val="000000"/>
          <w:sz w:val="28"/>
          <w:lang w:val="ru-RU"/>
        </w:rPr>
        <w:t xml:space="preserve">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Инститьюшнал</w:t>
      </w:r>
      <w:proofErr w:type="spellEnd"/>
      <w:r w:rsidRPr="007310DE">
        <w:rPr>
          <w:color w:val="000000"/>
          <w:sz w:val="28"/>
          <w:lang w:val="ru-RU"/>
        </w:rPr>
        <w:t xml:space="preserve"> </w:t>
      </w:r>
      <w:proofErr w:type="spellStart"/>
      <w:r w:rsidRPr="007310DE">
        <w:rPr>
          <w:color w:val="000000"/>
          <w:sz w:val="28"/>
          <w:lang w:val="ru-RU"/>
        </w:rPr>
        <w:t>Тестинг</w:t>
      </w:r>
      <w:proofErr w:type="spellEnd"/>
      <w:r w:rsidRPr="007310DE">
        <w:rPr>
          <w:color w:val="000000"/>
          <w:sz w:val="28"/>
          <w:lang w:val="ru-RU"/>
        </w:rPr>
        <w:t xml:space="preserve"> программ) (</w:t>
      </w:r>
      <w:r>
        <w:rPr>
          <w:color w:val="000000"/>
          <w:sz w:val="28"/>
        </w:rPr>
        <w:t>TOEFL ITP</w:t>
      </w:r>
      <w:r w:rsidRPr="007310DE">
        <w:rPr>
          <w:color w:val="000000"/>
          <w:sz w:val="28"/>
          <w:lang w:val="ru-RU"/>
        </w:rPr>
        <w:t xml:space="preserve"> (ТОЙФЛ АЙТИПИ) – не менее 460 баллов),</w:t>
      </w:r>
    </w:p>
    <w:p w:rsidR="001248B3" w:rsidRDefault="001248B3" w:rsidP="001248B3">
      <w:pPr>
        <w:spacing w:after="0"/>
        <w:jc w:val="both"/>
      </w:pPr>
      <w:bookmarkStart w:id="38" w:name="z170"/>
      <w:bookmarkEnd w:id="37"/>
      <w:r>
        <w:rPr>
          <w:color w:val="000000"/>
          <w:sz w:val="28"/>
        </w:rPr>
        <w:t>     </w:t>
      </w:r>
      <w:r w:rsidRPr="007310DE">
        <w:rPr>
          <w:color w:val="000000"/>
          <w:sz w:val="28"/>
          <w:lang w:val="ru-RU"/>
        </w:rPr>
        <w:t xml:space="preserve"> </w:t>
      </w:r>
      <w:r>
        <w:rPr>
          <w:color w:val="000000"/>
          <w:sz w:val="28"/>
        </w:rPr>
        <w:t xml:space="preserve">Test of English as a Foreign Language Institutional Testing </w:t>
      </w:r>
      <w:proofErr w:type="spellStart"/>
      <w:r>
        <w:rPr>
          <w:color w:val="000000"/>
          <w:sz w:val="28"/>
        </w:rPr>
        <w:t>Programm</w:t>
      </w:r>
      <w:proofErr w:type="spellEnd"/>
      <w:r>
        <w:rPr>
          <w:color w:val="000000"/>
          <w:sz w:val="28"/>
        </w:rPr>
        <w:t> </w:t>
      </w:r>
    </w:p>
    <w:p w:rsidR="001248B3" w:rsidRPr="007310DE" w:rsidRDefault="001248B3" w:rsidP="001248B3">
      <w:pPr>
        <w:spacing w:after="0"/>
        <w:jc w:val="both"/>
        <w:rPr>
          <w:lang w:val="ru-RU"/>
        </w:rPr>
      </w:pPr>
      <w:bookmarkStart w:id="39" w:name="z171"/>
      <w:bookmarkEnd w:id="38"/>
      <w:r>
        <w:rPr>
          <w:color w:val="000000"/>
          <w:sz w:val="28"/>
        </w:rPr>
        <w:t xml:space="preserve">      </w:t>
      </w:r>
      <w:r w:rsidRPr="007310DE">
        <w:rPr>
          <w:color w:val="000000"/>
          <w:sz w:val="28"/>
          <w:lang w:val="ru-RU"/>
        </w:rPr>
        <w:t xml:space="preserve">(Тест </w:t>
      </w:r>
      <w:proofErr w:type="spellStart"/>
      <w:r w:rsidRPr="007310DE">
        <w:rPr>
          <w:color w:val="000000"/>
          <w:sz w:val="28"/>
          <w:lang w:val="ru-RU"/>
        </w:rPr>
        <w:t>ов</w:t>
      </w:r>
      <w:proofErr w:type="spellEnd"/>
      <w:r w:rsidRPr="007310DE">
        <w:rPr>
          <w:color w:val="000000"/>
          <w:sz w:val="28"/>
          <w:lang w:val="ru-RU"/>
        </w:rPr>
        <w:t xml:space="preserve"> Инглиш </w:t>
      </w:r>
      <w:proofErr w:type="gramStart"/>
      <w:r w:rsidRPr="007310DE">
        <w:rPr>
          <w:color w:val="000000"/>
          <w:sz w:val="28"/>
          <w:lang w:val="ru-RU"/>
        </w:rPr>
        <w:t>аз</w:t>
      </w:r>
      <w:proofErr w:type="gramEnd"/>
      <w:r w:rsidRPr="007310DE">
        <w:rPr>
          <w:color w:val="000000"/>
          <w:sz w:val="28"/>
          <w:lang w:val="ru-RU"/>
        </w:rPr>
        <w:t xml:space="preserve"> а </w:t>
      </w:r>
      <w:proofErr w:type="spellStart"/>
      <w:r w:rsidRPr="007310DE">
        <w:rPr>
          <w:color w:val="000000"/>
          <w:sz w:val="28"/>
          <w:lang w:val="ru-RU"/>
        </w:rPr>
        <w:t>Форин</w:t>
      </w:r>
      <w:proofErr w:type="spellEnd"/>
      <w:r w:rsidRPr="007310DE">
        <w:rPr>
          <w:color w:val="000000"/>
          <w:sz w:val="28"/>
          <w:lang w:val="ru-RU"/>
        </w:rPr>
        <w:t xml:space="preserve">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Инститьюшнал</w:t>
      </w:r>
      <w:proofErr w:type="spellEnd"/>
      <w:r w:rsidRPr="007310DE">
        <w:rPr>
          <w:color w:val="000000"/>
          <w:sz w:val="28"/>
          <w:lang w:val="ru-RU"/>
        </w:rPr>
        <w:t xml:space="preserve"> </w:t>
      </w:r>
      <w:proofErr w:type="spellStart"/>
      <w:r w:rsidRPr="007310DE">
        <w:rPr>
          <w:color w:val="000000"/>
          <w:sz w:val="28"/>
          <w:lang w:val="ru-RU"/>
        </w:rPr>
        <w:t>Тестинг</w:t>
      </w:r>
      <w:proofErr w:type="spellEnd"/>
      <w:r w:rsidRPr="007310DE">
        <w:rPr>
          <w:color w:val="000000"/>
          <w:sz w:val="28"/>
          <w:lang w:val="ru-RU"/>
        </w:rPr>
        <w:t xml:space="preserve"> </w:t>
      </w:r>
      <w:proofErr w:type="spellStart"/>
      <w:r w:rsidRPr="007310DE">
        <w:rPr>
          <w:color w:val="000000"/>
          <w:sz w:val="28"/>
          <w:lang w:val="ru-RU"/>
        </w:rPr>
        <w:t>програм</w:t>
      </w:r>
      <w:proofErr w:type="spellEnd"/>
      <w:r w:rsidRPr="007310DE">
        <w:rPr>
          <w:color w:val="000000"/>
          <w:sz w:val="28"/>
          <w:lang w:val="ru-RU"/>
        </w:rPr>
        <w:t>)</w:t>
      </w:r>
      <w:r>
        <w:rPr>
          <w:color w:val="000000"/>
          <w:sz w:val="28"/>
        </w:rPr>
        <w:t> </w:t>
      </w:r>
    </w:p>
    <w:p w:rsidR="001248B3" w:rsidRPr="007310DE" w:rsidRDefault="001248B3" w:rsidP="001248B3">
      <w:pPr>
        <w:spacing w:after="0"/>
        <w:jc w:val="both"/>
        <w:rPr>
          <w:lang w:val="ru-RU"/>
        </w:rPr>
      </w:pPr>
      <w:bookmarkStart w:id="40" w:name="z172"/>
      <w:bookmarkEnd w:id="39"/>
      <w:r>
        <w:rPr>
          <w:color w:val="000000"/>
          <w:sz w:val="28"/>
        </w:rPr>
        <w:t>     </w:t>
      </w:r>
      <w:r w:rsidRPr="007310DE">
        <w:rPr>
          <w:color w:val="000000"/>
          <w:sz w:val="28"/>
          <w:lang w:val="ru-RU"/>
        </w:rPr>
        <w:t xml:space="preserve"> </w:t>
      </w:r>
      <w:r>
        <w:rPr>
          <w:color w:val="000000"/>
          <w:sz w:val="28"/>
        </w:rPr>
        <w:t>Internet</w:t>
      </w:r>
      <w:r w:rsidRPr="007310DE">
        <w:rPr>
          <w:color w:val="000000"/>
          <w:sz w:val="28"/>
          <w:lang w:val="ru-RU"/>
        </w:rPr>
        <w:t>-</w:t>
      </w:r>
      <w:r>
        <w:rPr>
          <w:color w:val="000000"/>
          <w:sz w:val="28"/>
        </w:rPr>
        <w:t>based</w:t>
      </w:r>
      <w:r w:rsidRPr="007310DE">
        <w:rPr>
          <w:color w:val="000000"/>
          <w:sz w:val="28"/>
          <w:lang w:val="ru-RU"/>
        </w:rPr>
        <w:t xml:space="preserve"> </w:t>
      </w:r>
      <w:r>
        <w:rPr>
          <w:color w:val="000000"/>
          <w:sz w:val="28"/>
        </w:rPr>
        <w:t>Test</w:t>
      </w:r>
      <w:r w:rsidRPr="007310DE">
        <w:rPr>
          <w:color w:val="000000"/>
          <w:sz w:val="28"/>
          <w:lang w:val="ru-RU"/>
        </w:rPr>
        <w:t xml:space="preserve"> (Интернет </w:t>
      </w:r>
      <w:proofErr w:type="spellStart"/>
      <w:r w:rsidRPr="007310DE">
        <w:rPr>
          <w:color w:val="000000"/>
          <w:sz w:val="28"/>
          <w:lang w:val="ru-RU"/>
        </w:rPr>
        <w:t>бейзид</w:t>
      </w:r>
      <w:proofErr w:type="spellEnd"/>
      <w:r w:rsidRPr="007310DE">
        <w:rPr>
          <w:color w:val="000000"/>
          <w:sz w:val="28"/>
          <w:lang w:val="ru-RU"/>
        </w:rPr>
        <w:t xml:space="preserve"> тест) (</w:t>
      </w:r>
      <w:r>
        <w:rPr>
          <w:color w:val="000000"/>
          <w:sz w:val="28"/>
        </w:rPr>
        <w:t>TOEFL</w:t>
      </w:r>
      <w:r w:rsidRPr="007310DE">
        <w:rPr>
          <w:color w:val="000000"/>
          <w:sz w:val="28"/>
          <w:lang w:val="ru-RU"/>
        </w:rPr>
        <w:t xml:space="preserve"> </w:t>
      </w:r>
      <w:r>
        <w:rPr>
          <w:color w:val="000000"/>
          <w:sz w:val="28"/>
        </w:rPr>
        <w:t>IBT</w:t>
      </w:r>
      <w:r w:rsidRPr="007310DE">
        <w:rPr>
          <w:color w:val="000000"/>
          <w:sz w:val="28"/>
          <w:lang w:val="ru-RU"/>
        </w:rPr>
        <w:t xml:space="preserve"> (ТОЙФЛ АЙБИТИ),</w:t>
      </w:r>
      <w:r>
        <w:rPr>
          <w:color w:val="000000"/>
          <w:sz w:val="28"/>
        </w:rPr>
        <w:t> </w:t>
      </w:r>
    </w:p>
    <w:p w:rsidR="001248B3" w:rsidRPr="007310DE" w:rsidRDefault="001248B3" w:rsidP="001248B3">
      <w:pPr>
        <w:spacing w:after="0"/>
        <w:jc w:val="both"/>
        <w:rPr>
          <w:lang w:val="ru-RU"/>
        </w:rPr>
      </w:pPr>
      <w:bookmarkStart w:id="41" w:name="z173"/>
      <w:bookmarkEnd w:id="40"/>
      <w:r>
        <w:rPr>
          <w:color w:val="000000"/>
          <w:sz w:val="28"/>
        </w:rPr>
        <w:t>     </w:t>
      </w:r>
      <w:r w:rsidRPr="007310DE">
        <w:rPr>
          <w:color w:val="000000"/>
          <w:sz w:val="28"/>
          <w:lang w:val="ru-RU"/>
        </w:rPr>
        <w:t xml:space="preserve"> пороговый балл – не менее 87), (</w:t>
      </w:r>
      <w:r>
        <w:rPr>
          <w:color w:val="000000"/>
          <w:sz w:val="28"/>
        </w:rPr>
        <w:t>TOEFL</w:t>
      </w:r>
      <w:r w:rsidRPr="007310DE">
        <w:rPr>
          <w:color w:val="000000"/>
          <w:sz w:val="28"/>
          <w:lang w:val="ru-RU"/>
        </w:rPr>
        <w:t xml:space="preserve"> (ТОЙФЛ) пороговый балл –</w:t>
      </w:r>
    </w:p>
    <w:p w:rsidR="001248B3" w:rsidRDefault="001248B3" w:rsidP="001248B3">
      <w:pPr>
        <w:spacing w:after="0"/>
        <w:jc w:val="both"/>
      </w:pPr>
      <w:bookmarkStart w:id="42" w:name="z174"/>
      <w:bookmarkEnd w:id="41"/>
      <w:r>
        <w:rPr>
          <w:color w:val="000000"/>
          <w:sz w:val="28"/>
        </w:rPr>
        <w:t>     </w:t>
      </w:r>
      <w:r w:rsidRPr="007310DE">
        <w:rPr>
          <w:color w:val="000000"/>
          <w:sz w:val="28"/>
          <w:lang w:val="ru-RU"/>
        </w:rPr>
        <w:t xml:space="preserve"> </w:t>
      </w:r>
      <w:proofErr w:type="spellStart"/>
      <w:proofErr w:type="gramStart"/>
      <w:r>
        <w:rPr>
          <w:color w:val="000000"/>
          <w:sz w:val="28"/>
        </w:rPr>
        <w:t>не</w:t>
      </w:r>
      <w:proofErr w:type="spellEnd"/>
      <w:proofErr w:type="gramEnd"/>
      <w:r>
        <w:rPr>
          <w:color w:val="000000"/>
          <w:sz w:val="28"/>
        </w:rPr>
        <w:t xml:space="preserve"> </w:t>
      </w:r>
      <w:proofErr w:type="spellStart"/>
      <w:r>
        <w:rPr>
          <w:color w:val="000000"/>
          <w:sz w:val="28"/>
        </w:rPr>
        <w:t>менее</w:t>
      </w:r>
      <w:proofErr w:type="spellEnd"/>
      <w:r>
        <w:rPr>
          <w:color w:val="000000"/>
          <w:sz w:val="28"/>
        </w:rPr>
        <w:t xml:space="preserve"> 560 </w:t>
      </w:r>
      <w:proofErr w:type="spellStart"/>
      <w:r>
        <w:rPr>
          <w:color w:val="000000"/>
          <w:sz w:val="28"/>
        </w:rPr>
        <w:t>баллов</w:t>
      </w:r>
      <w:proofErr w:type="spellEnd"/>
      <w:r>
        <w:rPr>
          <w:color w:val="000000"/>
          <w:sz w:val="28"/>
        </w:rPr>
        <w:t>), International English Language Tests System </w:t>
      </w:r>
    </w:p>
    <w:p w:rsidR="001248B3" w:rsidRPr="007310DE" w:rsidRDefault="001248B3" w:rsidP="001248B3">
      <w:pPr>
        <w:spacing w:after="0"/>
        <w:jc w:val="both"/>
        <w:rPr>
          <w:lang w:val="ru-RU"/>
        </w:rPr>
      </w:pPr>
      <w:bookmarkStart w:id="43" w:name="z175"/>
      <w:bookmarkEnd w:id="42"/>
      <w:r>
        <w:rPr>
          <w:color w:val="000000"/>
          <w:sz w:val="28"/>
        </w:rPr>
        <w:t xml:space="preserve">      </w:t>
      </w:r>
      <w:r w:rsidRPr="007310DE">
        <w:rPr>
          <w:color w:val="000000"/>
          <w:sz w:val="28"/>
          <w:lang w:val="ru-RU"/>
        </w:rPr>
        <w:t>(</w:t>
      </w:r>
      <w:proofErr w:type="spellStart"/>
      <w:r w:rsidRPr="007310DE">
        <w:rPr>
          <w:color w:val="000000"/>
          <w:sz w:val="28"/>
          <w:lang w:val="ru-RU"/>
        </w:rPr>
        <w:t>Интернашнал</w:t>
      </w:r>
      <w:proofErr w:type="spellEnd"/>
      <w:r w:rsidRPr="007310DE">
        <w:rPr>
          <w:color w:val="000000"/>
          <w:sz w:val="28"/>
          <w:lang w:val="ru-RU"/>
        </w:rPr>
        <w:t xml:space="preserve"> Инглиш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Тестс</w:t>
      </w:r>
      <w:proofErr w:type="spellEnd"/>
      <w:r w:rsidRPr="007310DE">
        <w:rPr>
          <w:color w:val="000000"/>
          <w:sz w:val="28"/>
          <w:lang w:val="ru-RU"/>
        </w:rPr>
        <w:t xml:space="preserve"> Систем (</w:t>
      </w:r>
      <w:r>
        <w:rPr>
          <w:color w:val="000000"/>
          <w:sz w:val="28"/>
        </w:rPr>
        <w:t>IELTS</w:t>
      </w:r>
      <w:r w:rsidRPr="007310DE">
        <w:rPr>
          <w:color w:val="000000"/>
          <w:sz w:val="28"/>
          <w:lang w:val="ru-RU"/>
        </w:rPr>
        <w:t xml:space="preserve"> (АЙЛТС), пороговый балл – не менее 5.5);</w:t>
      </w:r>
    </w:p>
    <w:p w:rsidR="001248B3" w:rsidRPr="007310DE" w:rsidRDefault="001248B3" w:rsidP="001248B3">
      <w:pPr>
        <w:spacing w:after="0"/>
        <w:jc w:val="both"/>
        <w:rPr>
          <w:lang w:val="ru-RU"/>
        </w:rPr>
      </w:pPr>
      <w:bookmarkStart w:id="44" w:name="z176"/>
      <w:bookmarkEnd w:id="43"/>
      <w:r>
        <w:rPr>
          <w:color w:val="000000"/>
          <w:sz w:val="28"/>
        </w:rPr>
        <w:t>     </w:t>
      </w:r>
      <w:r w:rsidRPr="007310DE">
        <w:rPr>
          <w:color w:val="000000"/>
          <w:sz w:val="28"/>
          <w:lang w:val="ru-RU"/>
        </w:rPr>
        <w:t xml:space="preserve"> немецкий язык: </w:t>
      </w:r>
      <w:r>
        <w:rPr>
          <w:color w:val="000000"/>
          <w:sz w:val="28"/>
        </w:rPr>
        <w:t>Deutsche</w:t>
      </w:r>
      <w:r w:rsidRPr="007310DE">
        <w:rPr>
          <w:color w:val="000000"/>
          <w:sz w:val="28"/>
          <w:lang w:val="ru-RU"/>
        </w:rPr>
        <w:t xml:space="preserve"> </w:t>
      </w:r>
      <w:proofErr w:type="spellStart"/>
      <w:r>
        <w:rPr>
          <w:color w:val="000000"/>
          <w:sz w:val="28"/>
        </w:rPr>
        <w:t>Sprachpru</w:t>
      </w:r>
      <w:proofErr w:type="spellEnd"/>
      <w:r w:rsidRPr="007310DE">
        <w:rPr>
          <w:color w:val="000000"/>
          <w:sz w:val="28"/>
          <w:lang w:val="ru-RU"/>
        </w:rPr>
        <w:t>е</w:t>
      </w:r>
      <w:proofErr w:type="spellStart"/>
      <w:r>
        <w:rPr>
          <w:color w:val="000000"/>
          <w:sz w:val="28"/>
        </w:rPr>
        <w:t>fung</w:t>
      </w:r>
      <w:proofErr w:type="spellEnd"/>
      <w:r w:rsidRPr="007310DE">
        <w:rPr>
          <w:color w:val="000000"/>
          <w:sz w:val="28"/>
          <w:lang w:val="ru-RU"/>
        </w:rPr>
        <w:t xml:space="preserve"> </w:t>
      </w:r>
      <w:proofErr w:type="spellStart"/>
      <w:r>
        <w:rPr>
          <w:color w:val="000000"/>
          <w:sz w:val="28"/>
        </w:rPr>
        <w:t>fu</w:t>
      </w:r>
      <w:proofErr w:type="spellEnd"/>
      <w:r w:rsidRPr="007310DE">
        <w:rPr>
          <w:color w:val="000000"/>
          <w:sz w:val="28"/>
          <w:lang w:val="ru-RU"/>
        </w:rPr>
        <w:t>е</w:t>
      </w:r>
      <w:r>
        <w:rPr>
          <w:color w:val="000000"/>
          <w:sz w:val="28"/>
        </w:rPr>
        <w:t>r</w:t>
      </w:r>
      <w:r w:rsidRPr="007310DE">
        <w:rPr>
          <w:color w:val="000000"/>
          <w:sz w:val="28"/>
          <w:lang w:val="ru-RU"/>
        </w:rPr>
        <w:t xml:space="preserve"> </w:t>
      </w:r>
      <w:r>
        <w:rPr>
          <w:color w:val="000000"/>
          <w:sz w:val="28"/>
        </w:rPr>
        <w:t>den</w:t>
      </w:r>
      <w:r w:rsidRPr="007310DE">
        <w:rPr>
          <w:color w:val="000000"/>
          <w:sz w:val="28"/>
          <w:lang w:val="ru-RU"/>
        </w:rPr>
        <w:t xml:space="preserve"> </w:t>
      </w:r>
      <w:proofErr w:type="spellStart"/>
      <w:r>
        <w:rPr>
          <w:color w:val="000000"/>
          <w:sz w:val="28"/>
        </w:rPr>
        <w:t>Hochschulzugang</w:t>
      </w:r>
      <w:proofErr w:type="spellEnd"/>
      <w:r w:rsidRPr="007310DE">
        <w:rPr>
          <w:color w:val="000000"/>
          <w:sz w:val="28"/>
          <w:lang w:val="ru-RU"/>
        </w:rPr>
        <w:t xml:space="preserve"> (</w:t>
      </w:r>
      <w:proofErr w:type="spellStart"/>
      <w:r w:rsidRPr="007310DE">
        <w:rPr>
          <w:color w:val="000000"/>
          <w:sz w:val="28"/>
          <w:lang w:val="ru-RU"/>
        </w:rPr>
        <w:t>дойче</w:t>
      </w:r>
      <w:proofErr w:type="spellEnd"/>
      <w:r w:rsidRPr="007310DE">
        <w:rPr>
          <w:color w:val="000000"/>
          <w:sz w:val="28"/>
          <w:lang w:val="ru-RU"/>
        </w:rPr>
        <w:t xml:space="preserve"> </w:t>
      </w:r>
      <w:proofErr w:type="spellStart"/>
      <w:r w:rsidRPr="007310DE">
        <w:rPr>
          <w:color w:val="000000"/>
          <w:sz w:val="28"/>
          <w:lang w:val="ru-RU"/>
        </w:rPr>
        <w:t>щпрахпрюфун</w:t>
      </w:r>
      <w:proofErr w:type="spellEnd"/>
      <w:r w:rsidRPr="007310DE">
        <w:rPr>
          <w:color w:val="000000"/>
          <w:sz w:val="28"/>
          <w:lang w:val="ru-RU"/>
        </w:rPr>
        <w:t xml:space="preserve"> </w:t>
      </w:r>
      <w:proofErr w:type="spellStart"/>
      <w:r w:rsidRPr="007310DE">
        <w:rPr>
          <w:color w:val="000000"/>
          <w:sz w:val="28"/>
          <w:lang w:val="ru-RU"/>
        </w:rPr>
        <w:t>фюр</w:t>
      </w:r>
      <w:proofErr w:type="spellEnd"/>
      <w:r w:rsidRPr="007310DE">
        <w:rPr>
          <w:color w:val="000000"/>
          <w:sz w:val="28"/>
          <w:lang w:val="ru-RU"/>
        </w:rPr>
        <w:t xml:space="preserve"> </w:t>
      </w:r>
      <w:proofErr w:type="spellStart"/>
      <w:r w:rsidRPr="007310DE">
        <w:rPr>
          <w:color w:val="000000"/>
          <w:sz w:val="28"/>
          <w:lang w:val="ru-RU"/>
        </w:rPr>
        <w:t>дейн</w:t>
      </w:r>
      <w:proofErr w:type="spellEnd"/>
      <w:r w:rsidRPr="007310DE">
        <w:rPr>
          <w:color w:val="000000"/>
          <w:sz w:val="28"/>
          <w:lang w:val="ru-RU"/>
        </w:rPr>
        <w:t xml:space="preserve"> </w:t>
      </w:r>
      <w:proofErr w:type="spellStart"/>
      <w:r w:rsidRPr="007310DE">
        <w:rPr>
          <w:color w:val="000000"/>
          <w:sz w:val="28"/>
          <w:lang w:val="ru-RU"/>
        </w:rPr>
        <w:t>хохшулцуган</w:t>
      </w:r>
      <w:proofErr w:type="spellEnd"/>
      <w:r w:rsidRPr="007310DE">
        <w:rPr>
          <w:color w:val="000000"/>
          <w:sz w:val="28"/>
          <w:lang w:val="ru-RU"/>
        </w:rPr>
        <w:t>) (</w:t>
      </w:r>
      <w:r>
        <w:rPr>
          <w:color w:val="000000"/>
          <w:sz w:val="28"/>
        </w:rPr>
        <w:t>DSH</w:t>
      </w:r>
      <w:r w:rsidRPr="007310DE">
        <w:rPr>
          <w:color w:val="000000"/>
          <w:sz w:val="28"/>
          <w:lang w:val="ru-RU"/>
        </w:rPr>
        <w:t xml:space="preserve">, </w:t>
      </w:r>
      <w:proofErr w:type="spellStart"/>
      <w:r>
        <w:rPr>
          <w:color w:val="000000"/>
          <w:sz w:val="28"/>
        </w:rPr>
        <w:t>Niveau</w:t>
      </w:r>
      <w:proofErr w:type="spellEnd"/>
      <w:r w:rsidRPr="007310DE">
        <w:rPr>
          <w:color w:val="000000"/>
          <w:sz w:val="28"/>
          <w:lang w:val="ru-RU"/>
        </w:rPr>
        <w:t xml:space="preserve"> С1/уровень </w:t>
      </w:r>
      <w:r>
        <w:rPr>
          <w:color w:val="000000"/>
          <w:sz w:val="28"/>
        </w:rPr>
        <w:t>C</w:t>
      </w:r>
      <w:r w:rsidRPr="007310DE">
        <w:rPr>
          <w:color w:val="000000"/>
          <w:sz w:val="28"/>
          <w:lang w:val="ru-RU"/>
        </w:rPr>
        <w:t xml:space="preserve">1), </w:t>
      </w:r>
      <w:proofErr w:type="spellStart"/>
      <w:r>
        <w:rPr>
          <w:color w:val="000000"/>
          <w:sz w:val="28"/>
        </w:rPr>
        <w:t>TestDaF</w:t>
      </w:r>
      <w:proofErr w:type="spellEnd"/>
      <w:r w:rsidRPr="007310DE">
        <w:rPr>
          <w:color w:val="000000"/>
          <w:sz w:val="28"/>
          <w:lang w:val="ru-RU"/>
        </w:rPr>
        <w:t>-</w:t>
      </w:r>
      <w:proofErr w:type="spellStart"/>
      <w:r>
        <w:rPr>
          <w:color w:val="000000"/>
          <w:sz w:val="28"/>
        </w:rPr>
        <w:t>Prufung</w:t>
      </w:r>
      <w:proofErr w:type="spellEnd"/>
      <w:r w:rsidRPr="007310DE">
        <w:rPr>
          <w:color w:val="000000"/>
          <w:sz w:val="28"/>
          <w:lang w:val="ru-RU"/>
        </w:rPr>
        <w:t xml:space="preserve"> (</w:t>
      </w:r>
      <w:proofErr w:type="spellStart"/>
      <w:r w:rsidRPr="007310DE">
        <w:rPr>
          <w:color w:val="000000"/>
          <w:sz w:val="28"/>
          <w:lang w:val="ru-RU"/>
        </w:rPr>
        <w:t>тестдаф-прюфун</w:t>
      </w:r>
      <w:proofErr w:type="spellEnd"/>
      <w:r w:rsidRPr="007310DE">
        <w:rPr>
          <w:color w:val="000000"/>
          <w:sz w:val="28"/>
          <w:lang w:val="ru-RU"/>
        </w:rPr>
        <w:t>) (</w:t>
      </w:r>
      <w:proofErr w:type="spellStart"/>
      <w:r>
        <w:rPr>
          <w:color w:val="000000"/>
          <w:sz w:val="28"/>
        </w:rPr>
        <w:t>Niveau</w:t>
      </w:r>
      <w:proofErr w:type="spellEnd"/>
      <w:r w:rsidRPr="007310DE">
        <w:rPr>
          <w:color w:val="000000"/>
          <w:sz w:val="28"/>
          <w:lang w:val="ru-RU"/>
        </w:rPr>
        <w:t xml:space="preserve"> </w:t>
      </w:r>
      <w:r>
        <w:rPr>
          <w:color w:val="000000"/>
          <w:sz w:val="28"/>
        </w:rPr>
        <w:t>C</w:t>
      </w:r>
      <w:r w:rsidRPr="007310DE">
        <w:rPr>
          <w:color w:val="000000"/>
          <w:sz w:val="28"/>
          <w:lang w:val="ru-RU"/>
        </w:rPr>
        <w:t xml:space="preserve">1/уровень </w:t>
      </w:r>
      <w:r>
        <w:rPr>
          <w:color w:val="000000"/>
          <w:sz w:val="28"/>
        </w:rPr>
        <w:t>C</w:t>
      </w:r>
      <w:r w:rsidRPr="007310DE">
        <w:rPr>
          <w:color w:val="000000"/>
          <w:sz w:val="28"/>
          <w:lang w:val="ru-RU"/>
        </w:rPr>
        <w:t>1);</w:t>
      </w:r>
    </w:p>
    <w:p w:rsidR="001248B3" w:rsidRDefault="001248B3" w:rsidP="001248B3">
      <w:pPr>
        <w:spacing w:after="0"/>
        <w:jc w:val="both"/>
      </w:pPr>
      <w:bookmarkStart w:id="45" w:name="z177"/>
      <w:bookmarkEnd w:id="44"/>
      <w:r>
        <w:rPr>
          <w:color w:val="000000"/>
          <w:sz w:val="28"/>
        </w:rPr>
        <w:t>     </w:t>
      </w:r>
      <w:r w:rsidRPr="007310DE">
        <w:rPr>
          <w:color w:val="000000"/>
          <w:sz w:val="28"/>
          <w:lang w:val="ru-RU"/>
        </w:rPr>
        <w:t xml:space="preserve"> </w:t>
      </w:r>
      <w:proofErr w:type="spellStart"/>
      <w:proofErr w:type="gramStart"/>
      <w:r>
        <w:rPr>
          <w:color w:val="000000"/>
          <w:sz w:val="28"/>
        </w:rPr>
        <w:t>французский</w:t>
      </w:r>
      <w:proofErr w:type="spellEnd"/>
      <w:proofErr w:type="gramEnd"/>
      <w:r>
        <w:rPr>
          <w:color w:val="000000"/>
          <w:sz w:val="28"/>
        </w:rPr>
        <w:t xml:space="preserve"> </w:t>
      </w:r>
      <w:proofErr w:type="spellStart"/>
      <w:r>
        <w:rPr>
          <w:color w:val="000000"/>
          <w:sz w:val="28"/>
        </w:rPr>
        <w:t>язык</w:t>
      </w:r>
      <w:proofErr w:type="spellEnd"/>
      <w:r>
        <w:rPr>
          <w:color w:val="000000"/>
          <w:sz w:val="28"/>
        </w:rPr>
        <w:t xml:space="preserve">: Test de </w:t>
      </w:r>
      <w:proofErr w:type="spellStart"/>
      <w:r>
        <w:rPr>
          <w:color w:val="000000"/>
          <w:sz w:val="28"/>
        </w:rPr>
        <w:t>Franзais</w:t>
      </w:r>
      <w:proofErr w:type="spellEnd"/>
      <w:r>
        <w:rPr>
          <w:color w:val="000000"/>
          <w:sz w:val="28"/>
        </w:rPr>
        <w:t xml:space="preserve"> International™ -</w:t>
      </w:r>
      <w:proofErr w:type="spellStart"/>
      <w:r>
        <w:rPr>
          <w:color w:val="000000"/>
          <w:sz w:val="28"/>
        </w:rPr>
        <w:t>Тест</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франсэ</w:t>
      </w:r>
      <w:proofErr w:type="spellEnd"/>
      <w:r>
        <w:rPr>
          <w:color w:val="000000"/>
          <w:sz w:val="28"/>
        </w:rPr>
        <w:t> </w:t>
      </w:r>
    </w:p>
    <w:p w:rsidR="001248B3" w:rsidRPr="007310DE" w:rsidRDefault="001248B3" w:rsidP="001248B3">
      <w:pPr>
        <w:spacing w:after="0"/>
        <w:jc w:val="both"/>
        <w:rPr>
          <w:lang w:val="ru-RU"/>
        </w:rPr>
      </w:pPr>
      <w:bookmarkStart w:id="46" w:name="z178"/>
      <w:bookmarkEnd w:id="45"/>
      <w:r>
        <w:rPr>
          <w:color w:val="000000"/>
          <w:sz w:val="28"/>
        </w:rPr>
        <w:t xml:space="preserve">      </w:t>
      </w:r>
      <w:proofErr w:type="spellStart"/>
      <w:r w:rsidRPr="007310DE">
        <w:rPr>
          <w:color w:val="000000"/>
          <w:sz w:val="28"/>
          <w:lang w:val="ru-RU"/>
        </w:rPr>
        <w:t>Интернасиональ</w:t>
      </w:r>
      <w:proofErr w:type="spellEnd"/>
      <w:r w:rsidRPr="007310DE">
        <w:rPr>
          <w:color w:val="000000"/>
          <w:sz w:val="28"/>
          <w:lang w:val="ru-RU"/>
        </w:rPr>
        <w:t xml:space="preserve"> (</w:t>
      </w:r>
      <w:r>
        <w:rPr>
          <w:color w:val="000000"/>
          <w:sz w:val="28"/>
        </w:rPr>
        <w:t>TFI</w:t>
      </w:r>
      <w:r w:rsidRPr="007310DE">
        <w:rPr>
          <w:color w:val="000000"/>
          <w:sz w:val="28"/>
          <w:lang w:val="ru-RU"/>
        </w:rPr>
        <w:t xml:space="preserve"> (ТФИ) – не ниже уровня В1 по секциям чтения и</w:t>
      </w:r>
      <w:r>
        <w:rPr>
          <w:color w:val="000000"/>
          <w:sz w:val="28"/>
        </w:rPr>
        <w:t> </w:t>
      </w:r>
    </w:p>
    <w:p w:rsidR="001248B3" w:rsidRPr="007310DE" w:rsidRDefault="001248B3" w:rsidP="001248B3">
      <w:pPr>
        <w:spacing w:after="0"/>
        <w:jc w:val="both"/>
        <w:rPr>
          <w:lang w:val="ru-RU"/>
        </w:rPr>
      </w:pPr>
      <w:bookmarkStart w:id="47" w:name="z179"/>
      <w:bookmarkEnd w:id="46"/>
      <w:r>
        <w:rPr>
          <w:color w:val="000000"/>
          <w:sz w:val="28"/>
        </w:rPr>
        <w:t>     </w:t>
      </w:r>
      <w:r w:rsidRPr="007310DE">
        <w:rPr>
          <w:color w:val="000000"/>
          <w:sz w:val="28"/>
          <w:lang w:val="ru-RU"/>
        </w:rPr>
        <w:t xml:space="preserve"> </w:t>
      </w:r>
      <w:proofErr w:type="spellStart"/>
      <w:r w:rsidRPr="007310DE">
        <w:rPr>
          <w:color w:val="000000"/>
          <w:sz w:val="28"/>
          <w:lang w:val="ru-RU"/>
        </w:rPr>
        <w:t>аудирования</w:t>
      </w:r>
      <w:proofErr w:type="spellEnd"/>
      <w:r w:rsidRPr="007310DE">
        <w:rPr>
          <w:color w:val="000000"/>
          <w:sz w:val="28"/>
          <w:lang w:val="ru-RU"/>
        </w:rPr>
        <w:t xml:space="preserve">), </w:t>
      </w:r>
      <w:proofErr w:type="spellStart"/>
      <w:r>
        <w:rPr>
          <w:color w:val="000000"/>
          <w:sz w:val="28"/>
        </w:rPr>
        <w:t>Diplome</w:t>
      </w:r>
      <w:proofErr w:type="spellEnd"/>
      <w:r w:rsidRPr="007310DE">
        <w:rPr>
          <w:color w:val="000000"/>
          <w:sz w:val="28"/>
          <w:lang w:val="ru-RU"/>
        </w:rPr>
        <w:t xml:space="preserve"> </w:t>
      </w:r>
      <w:r>
        <w:rPr>
          <w:color w:val="000000"/>
          <w:sz w:val="28"/>
        </w:rPr>
        <w:t>d</w:t>
      </w:r>
      <w:r w:rsidRPr="007310DE">
        <w:rPr>
          <w:color w:val="000000"/>
          <w:sz w:val="28"/>
          <w:lang w:val="ru-RU"/>
        </w:rPr>
        <w:t>’</w:t>
      </w:r>
      <w:r>
        <w:rPr>
          <w:color w:val="000000"/>
          <w:sz w:val="28"/>
        </w:rPr>
        <w:t>Etudes</w:t>
      </w:r>
      <w:r w:rsidRPr="007310DE">
        <w:rPr>
          <w:color w:val="000000"/>
          <w:sz w:val="28"/>
          <w:lang w:val="ru-RU"/>
        </w:rPr>
        <w:t xml:space="preserve"> </w:t>
      </w:r>
      <w:proofErr w:type="spellStart"/>
      <w:r>
        <w:rPr>
          <w:color w:val="000000"/>
          <w:sz w:val="28"/>
        </w:rPr>
        <w:t>en</w:t>
      </w:r>
      <w:proofErr w:type="spellEnd"/>
      <w:r w:rsidRPr="007310DE">
        <w:rPr>
          <w:color w:val="000000"/>
          <w:sz w:val="28"/>
          <w:lang w:val="ru-RU"/>
        </w:rPr>
        <w:t xml:space="preserve"> </w:t>
      </w:r>
      <w:r>
        <w:rPr>
          <w:color w:val="000000"/>
          <w:sz w:val="28"/>
        </w:rPr>
        <w:t>Langue</w:t>
      </w:r>
      <w:r w:rsidRPr="007310DE">
        <w:rPr>
          <w:color w:val="000000"/>
          <w:sz w:val="28"/>
          <w:lang w:val="ru-RU"/>
        </w:rPr>
        <w:t xml:space="preserve"> </w:t>
      </w:r>
      <w:proofErr w:type="spellStart"/>
      <w:r>
        <w:rPr>
          <w:color w:val="000000"/>
          <w:sz w:val="28"/>
        </w:rPr>
        <w:t>fran</w:t>
      </w:r>
      <w:proofErr w:type="spellEnd"/>
      <w:r w:rsidRPr="007310DE">
        <w:rPr>
          <w:color w:val="000000"/>
          <w:sz w:val="28"/>
          <w:lang w:val="ru-RU"/>
        </w:rPr>
        <w:t>з</w:t>
      </w:r>
      <w:proofErr w:type="spellStart"/>
      <w:r>
        <w:rPr>
          <w:color w:val="000000"/>
          <w:sz w:val="28"/>
        </w:rPr>
        <w:t>aise</w:t>
      </w:r>
      <w:proofErr w:type="spellEnd"/>
      <w:r w:rsidRPr="007310DE">
        <w:rPr>
          <w:color w:val="000000"/>
          <w:sz w:val="28"/>
          <w:lang w:val="ru-RU"/>
        </w:rPr>
        <w:t xml:space="preserve"> - Диплом </w:t>
      </w:r>
      <w:proofErr w:type="spellStart"/>
      <w:r w:rsidRPr="007310DE">
        <w:rPr>
          <w:color w:val="000000"/>
          <w:sz w:val="28"/>
          <w:lang w:val="ru-RU"/>
        </w:rPr>
        <w:t>дэтюд</w:t>
      </w:r>
      <w:proofErr w:type="spellEnd"/>
      <w:r w:rsidRPr="007310DE">
        <w:rPr>
          <w:color w:val="000000"/>
          <w:sz w:val="28"/>
          <w:lang w:val="ru-RU"/>
        </w:rPr>
        <w:t xml:space="preserve"> ан </w:t>
      </w:r>
      <w:proofErr w:type="spellStart"/>
      <w:r w:rsidRPr="007310DE">
        <w:rPr>
          <w:color w:val="000000"/>
          <w:sz w:val="28"/>
          <w:lang w:val="ru-RU"/>
        </w:rPr>
        <w:t>Ланг</w:t>
      </w:r>
      <w:proofErr w:type="spellEnd"/>
      <w:r>
        <w:rPr>
          <w:color w:val="000000"/>
          <w:sz w:val="28"/>
        </w:rPr>
        <w:t> </w:t>
      </w:r>
    </w:p>
    <w:p w:rsidR="001248B3" w:rsidRDefault="001248B3" w:rsidP="001248B3">
      <w:pPr>
        <w:spacing w:after="0"/>
        <w:jc w:val="both"/>
      </w:pPr>
      <w:bookmarkStart w:id="48" w:name="z180"/>
      <w:bookmarkEnd w:id="47"/>
      <w:r>
        <w:rPr>
          <w:color w:val="000000"/>
          <w:sz w:val="28"/>
        </w:rPr>
        <w:t>     </w:t>
      </w:r>
      <w:r w:rsidRPr="007310DE">
        <w:rPr>
          <w:color w:val="000000"/>
          <w:sz w:val="28"/>
          <w:lang w:val="ru-RU"/>
        </w:rPr>
        <w:t xml:space="preserve"> </w:t>
      </w:r>
      <w:proofErr w:type="spellStart"/>
      <w:proofErr w:type="gramStart"/>
      <w:r>
        <w:rPr>
          <w:color w:val="000000"/>
          <w:sz w:val="28"/>
        </w:rPr>
        <w:t>франсэз</w:t>
      </w:r>
      <w:proofErr w:type="spellEnd"/>
      <w:proofErr w:type="gramEnd"/>
      <w:r>
        <w:rPr>
          <w:color w:val="000000"/>
          <w:sz w:val="28"/>
        </w:rPr>
        <w:t xml:space="preserve"> (DELF (ДЭЛФ), </w:t>
      </w:r>
      <w:proofErr w:type="spellStart"/>
      <w:r>
        <w:rPr>
          <w:color w:val="000000"/>
          <w:sz w:val="28"/>
        </w:rPr>
        <w:t>уровень</w:t>
      </w:r>
      <w:proofErr w:type="spellEnd"/>
      <w:r>
        <w:rPr>
          <w:color w:val="000000"/>
          <w:sz w:val="28"/>
        </w:rPr>
        <w:t xml:space="preserve"> B2), </w:t>
      </w:r>
      <w:proofErr w:type="spellStart"/>
      <w:r>
        <w:rPr>
          <w:color w:val="000000"/>
          <w:sz w:val="28"/>
        </w:rPr>
        <w:t>Diplome</w:t>
      </w:r>
      <w:proofErr w:type="spellEnd"/>
      <w:r>
        <w:rPr>
          <w:color w:val="000000"/>
          <w:sz w:val="28"/>
        </w:rPr>
        <w:t xml:space="preserve"> </w:t>
      </w:r>
      <w:proofErr w:type="spellStart"/>
      <w:r>
        <w:rPr>
          <w:color w:val="000000"/>
          <w:sz w:val="28"/>
        </w:rPr>
        <w:t>Approfondi</w:t>
      </w:r>
      <w:proofErr w:type="spellEnd"/>
      <w:r>
        <w:rPr>
          <w:color w:val="000000"/>
          <w:sz w:val="28"/>
        </w:rPr>
        <w:t xml:space="preserve"> de Langue </w:t>
      </w:r>
    </w:p>
    <w:p w:rsidR="001248B3" w:rsidRDefault="001248B3" w:rsidP="001248B3">
      <w:pPr>
        <w:spacing w:after="0"/>
        <w:jc w:val="both"/>
      </w:pPr>
      <w:bookmarkStart w:id="49" w:name="z181"/>
      <w:bookmarkEnd w:id="48"/>
      <w:r>
        <w:rPr>
          <w:color w:val="000000"/>
          <w:sz w:val="28"/>
        </w:rPr>
        <w:t xml:space="preserve">      </w:t>
      </w:r>
      <w:proofErr w:type="spellStart"/>
      <w:proofErr w:type="gramStart"/>
      <w:r>
        <w:rPr>
          <w:color w:val="000000"/>
          <w:sz w:val="28"/>
        </w:rPr>
        <w:t>franзaise</w:t>
      </w:r>
      <w:proofErr w:type="spellEnd"/>
      <w:proofErr w:type="gramEnd"/>
      <w:r>
        <w:rPr>
          <w:color w:val="000000"/>
          <w:sz w:val="28"/>
        </w:rPr>
        <w:t xml:space="preserve"> - </w:t>
      </w:r>
      <w:proofErr w:type="spellStart"/>
      <w:r>
        <w:rPr>
          <w:color w:val="000000"/>
          <w:sz w:val="28"/>
        </w:rPr>
        <w:t>Диплом</w:t>
      </w:r>
      <w:proofErr w:type="spellEnd"/>
      <w:r>
        <w:rPr>
          <w:color w:val="000000"/>
          <w:sz w:val="28"/>
        </w:rPr>
        <w:t xml:space="preserve"> </w:t>
      </w:r>
      <w:proofErr w:type="spellStart"/>
      <w:r>
        <w:rPr>
          <w:color w:val="000000"/>
          <w:sz w:val="28"/>
        </w:rPr>
        <w:t>Аппрофонди</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Ланг</w:t>
      </w:r>
      <w:proofErr w:type="spellEnd"/>
      <w:r>
        <w:rPr>
          <w:color w:val="000000"/>
          <w:sz w:val="28"/>
        </w:rPr>
        <w:t xml:space="preserve"> </w:t>
      </w:r>
      <w:proofErr w:type="spellStart"/>
      <w:r>
        <w:rPr>
          <w:color w:val="000000"/>
          <w:sz w:val="28"/>
        </w:rPr>
        <w:t>Франсэз</w:t>
      </w:r>
      <w:proofErr w:type="spellEnd"/>
      <w:r>
        <w:rPr>
          <w:color w:val="000000"/>
          <w:sz w:val="28"/>
        </w:rPr>
        <w:t xml:space="preserve"> (DALF (ДАЛФ), </w:t>
      </w:r>
      <w:proofErr w:type="spellStart"/>
      <w:r>
        <w:rPr>
          <w:color w:val="000000"/>
          <w:sz w:val="28"/>
        </w:rPr>
        <w:t>уровень</w:t>
      </w:r>
      <w:proofErr w:type="spellEnd"/>
      <w:r>
        <w:rPr>
          <w:color w:val="000000"/>
          <w:sz w:val="28"/>
        </w:rPr>
        <w:t xml:space="preserve"> C1), </w:t>
      </w:r>
    </w:p>
    <w:p w:rsidR="001248B3" w:rsidRDefault="001248B3" w:rsidP="001248B3">
      <w:pPr>
        <w:spacing w:after="0"/>
        <w:jc w:val="both"/>
      </w:pPr>
      <w:bookmarkStart w:id="50" w:name="z182"/>
      <w:bookmarkEnd w:id="49"/>
      <w:r>
        <w:rPr>
          <w:color w:val="000000"/>
          <w:sz w:val="28"/>
        </w:rPr>
        <w:t xml:space="preserve">      Test de </w:t>
      </w:r>
      <w:proofErr w:type="spellStart"/>
      <w:r>
        <w:rPr>
          <w:color w:val="000000"/>
          <w:sz w:val="28"/>
        </w:rPr>
        <w:t>connaissance</w:t>
      </w:r>
      <w:proofErr w:type="spellEnd"/>
      <w:r>
        <w:rPr>
          <w:color w:val="000000"/>
          <w:sz w:val="28"/>
        </w:rPr>
        <w:t xml:space="preserve"> du </w:t>
      </w:r>
      <w:proofErr w:type="spellStart"/>
      <w:r>
        <w:rPr>
          <w:color w:val="000000"/>
          <w:sz w:val="28"/>
        </w:rPr>
        <w:t>franзais</w:t>
      </w:r>
      <w:proofErr w:type="spellEnd"/>
      <w:r>
        <w:rPr>
          <w:color w:val="000000"/>
          <w:sz w:val="28"/>
        </w:rPr>
        <w:t xml:space="preserve"> - </w:t>
      </w:r>
      <w:proofErr w:type="spellStart"/>
      <w:r>
        <w:rPr>
          <w:color w:val="000000"/>
          <w:sz w:val="28"/>
        </w:rPr>
        <w:t>Тест</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коннэссанс</w:t>
      </w:r>
      <w:proofErr w:type="spellEnd"/>
      <w:r>
        <w:rPr>
          <w:color w:val="000000"/>
          <w:sz w:val="28"/>
        </w:rPr>
        <w:t xml:space="preserve"> </w:t>
      </w:r>
      <w:proofErr w:type="spellStart"/>
      <w:r>
        <w:rPr>
          <w:color w:val="000000"/>
          <w:sz w:val="28"/>
        </w:rPr>
        <w:t>дю</w:t>
      </w:r>
      <w:proofErr w:type="spellEnd"/>
      <w:r>
        <w:rPr>
          <w:color w:val="000000"/>
          <w:sz w:val="28"/>
        </w:rPr>
        <w:t xml:space="preserve"> </w:t>
      </w:r>
      <w:proofErr w:type="spellStart"/>
      <w:r>
        <w:rPr>
          <w:color w:val="000000"/>
          <w:sz w:val="28"/>
        </w:rPr>
        <w:t>франсэ</w:t>
      </w:r>
      <w:proofErr w:type="spellEnd"/>
      <w:r>
        <w:rPr>
          <w:color w:val="000000"/>
          <w:sz w:val="28"/>
        </w:rPr>
        <w:t xml:space="preserve"> (TCF </w:t>
      </w:r>
    </w:p>
    <w:p w:rsidR="001248B3" w:rsidRPr="007310DE" w:rsidRDefault="001248B3" w:rsidP="001248B3">
      <w:pPr>
        <w:spacing w:after="0"/>
        <w:jc w:val="both"/>
        <w:rPr>
          <w:lang w:val="ru-RU"/>
        </w:rPr>
      </w:pPr>
      <w:bookmarkStart w:id="51" w:name="z183"/>
      <w:bookmarkEnd w:id="50"/>
      <w:r>
        <w:rPr>
          <w:color w:val="000000"/>
          <w:sz w:val="28"/>
        </w:rPr>
        <w:t xml:space="preserve">      </w:t>
      </w:r>
      <w:r w:rsidRPr="007310DE">
        <w:rPr>
          <w:color w:val="000000"/>
          <w:sz w:val="28"/>
          <w:lang w:val="ru-RU"/>
        </w:rPr>
        <w:t>(ТСФ) – не менее 400 баллов).</w:t>
      </w:r>
    </w:p>
    <w:p w:rsidR="001248B3" w:rsidRPr="007310DE" w:rsidRDefault="001248B3" w:rsidP="001248B3">
      <w:pPr>
        <w:spacing w:after="0"/>
        <w:jc w:val="both"/>
        <w:rPr>
          <w:lang w:val="ru-RU"/>
        </w:rPr>
      </w:pPr>
      <w:bookmarkStart w:id="52" w:name="z184"/>
      <w:bookmarkEnd w:id="51"/>
      <w:r>
        <w:rPr>
          <w:color w:val="000000"/>
          <w:sz w:val="28"/>
        </w:rPr>
        <w:t>     </w:t>
      </w:r>
      <w:r w:rsidRPr="007310DE">
        <w:rPr>
          <w:color w:val="000000"/>
          <w:sz w:val="28"/>
          <w:lang w:val="ru-RU"/>
        </w:rPr>
        <w:t xml:space="preserve"> Подлинность представляемых сертификатов проверяется приемными комиссиями ВУЗов и научных организаций.</w:t>
      </w:r>
    </w:p>
    <w:p w:rsidR="001248B3" w:rsidRPr="007310DE" w:rsidRDefault="001248B3" w:rsidP="001248B3">
      <w:pPr>
        <w:spacing w:after="0"/>
        <w:jc w:val="both"/>
        <w:rPr>
          <w:lang w:val="ru-RU"/>
        </w:rPr>
      </w:pPr>
      <w:bookmarkStart w:id="53" w:name="z185"/>
      <w:bookmarkEnd w:id="52"/>
      <w:r>
        <w:rPr>
          <w:color w:val="000000"/>
          <w:sz w:val="28"/>
        </w:rPr>
        <w:t>     </w:t>
      </w:r>
      <w:r w:rsidRPr="007310DE">
        <w:rPr>
          <w:color w:val="000000"/>
          <w:sz w:val="28"/>
          <w:lang w:val="ru-RU"/>
        </w:rPr>
        <w:t xml:space="preserve"> 14. Поступающие в магистратуру в заявлении указывают одну группу образовательных программ и 3 (три) ВУЗа.</w:t>
      </w:r>
    </w:p>
    <w:p w:rsidR="001248B3" w:rsidRPr="007310DE" w:rsidRDefault="001248B3" w:rsidP="001248B3">
      <w:pPr>
        <w:spacing w:after="0"/>
        <w:jc w:val="both"/>
        <w:rPr>
          <w:lang w:val="ru-RU"/>
        </w:rPr>
      </w:pPr>
      <w:bookmarkStart w:id="54" w:name="z186"/>
      <w:bookmarkEnd w:id="53"/>
      <w:r>
        <w:rPr>
          <w:color w:val="000000"/>
          <w:sz w:val="28"/>
        </w:rPr>
        <w:t>     </w:t>
      </w:r>
      <w:r w:rsidRPr="007310DE">
        <w:rPr>
          <w:color w:val="000000"/>
          <w:sz w:val="28"/>
          <w:lang w:val="ru-RU"/>
        </w:rPr>
        <w:t xml:space="preserve"> Поступающие в резидентуру при необходимости выбирают до 3-х (трех) групп образовательных программ послевузовского образования внутри одного направления подготовки кадров и 3-х (трех) ВУЗов и/или научно-исследовательских институтов, Национальных центров.</w:t>
      </w:r>
    </w:p>
    <w:p w:rsidR="001248B3" w:rsidRPr="007310DE" w:rsidRDefault="001248B3" w:rsidP="001248B3">
      <w:pPr>
        <w:spacing w:after="0"/>
        <w:jc w:val="both"/>
        <w:rPr>
          <w:lang w:val="ru-RU"/>
        </w:rPr>
      </w:pPr>
      <w:bookmarkStart w:id="55" w:name="z187"/>
      <w:bookmarkEnd w:id="54"/>
      <w:r>
        <w:rPr>
          <w:color w:val="000000"/>
          <w:sz w:val="28"/>
        </w:rPr>
        <w:lastRenderedPageBreak/>
        <w:t>     </w:t>
      </w:r>
      <w:r w:rsidRPr="007310DE">
        <w:rPr>
          <w:color w:val="000000"/>
          <w:sz w:val="28"/>
          <w:lang w:val="ru-RU"/>
        </w:rPr>
        <w:t xml:space="preserve"> 15. Вступительный экзамен по иностранному языку в магистратуру, резидентуру по медицинским специальностям и комплексное тестирование проводится Национальным центром тестирования Министерства образования и науки Республики Казахстан (далее – НЦТ).</w:t>
      </w:r>
    </w:p>
    <w:p w:rsidR="001248B3" w:rsidRPr="007310DE" w:rsidRDefault="001248B3" w:rsidP="001248B3">
      <w:pPr>
        <w:spacing w:after="0"/>
        <w:jc w:val="both"/>
        <w:rPr>
          <w:lang w:val="ru-RU"/>
        </w:rPr>
      </w:pPr>
      <w:bookmarkStart w:id="56" w:name="z188"/>
      <w:bookmarkEnd w:id="55"/>
      <w:r>
        <w:rPr>
          <w:color w:val="000000"/>
          <w:sz w:val="28"/>
        </w:rPr>
        <w:t>     </w:t>
      </w:r>
      <w:r w:rsidRPr="007310DE">
        <w:rPr>
          <w:color w:val="000000"/>
          <w:sz w:val="28"/>
          <w:lang w:val="ru-RU"/>
        </w:rPr>
        <w:t xml:space="preserve"> По результатам вступительного экзамена по иностранному языку и комплексного тестирования выдается сертификат.</w:t>
      </w:r>
    </w:p>
    <w:p w:rsidR="001248B3" w:rsidRPr="007310DE" w:rsidRDefault="001248B3" w:rsidP="001248B3">
      <w:pPr>
        <w:spacing w:after="0"/>
        <w:jc w:val="both"/>
        <w:rPr>
          <w:lang w:val="ru-RU"/>
        </w:rPr>
      </w:pPr>
      <w:bookmarkStart w:id="57" w:name="z189"/>
      <w:bookmarkEnd w:id="56"/>
      <w:r>
        <w:rPr>
          <w:color w:val="000000"/>
          <w:sz w:val="28"/>
        </w:rPr>
        <w:t>     </w:t>
      </w:r>
      <w:r w:rsidRPr="007310DE">
        <w:rPr>
          <w:color w:val="000000"/>
          <w:sz w:val="28"/>
          <w:lang w:val="ru-RU"/>
        </w:rPr>
        <w:t xml:space="preserve"> Вступительный экзамен по иностранному языку в магистратуру, резидентуру и комплексное тестирование проводятся в пунктах приема вступительных экзаменов, определяемых Министерством образования и науки Республики Казахстан (далее-МОН РК).</w:t>
      </w:r>
    </w:p>
    <w:p w:rsidR="001248B3" w:rsidRPr="007310DE" w:rsidRDefault="001248B3" w:rsidP="001248B3">
      <w:pPr>
        <w:spacing w:after="0"/>
        <w:jc w:val="both"/>
        <w:rPr>
          <w:lang w:val="ru-RU"/>
        </w:rPr>
      </w:pPr>
      <w:bookmarkStart w:id="58" w:name="z190"/>
      <w:bookmarkEnd w:id="57"/>
      <w:r>
        <w:rPr>
          <w:color w:val="000000"/>
          <w:sz w:val="28"/>
        </w:rPr>
        <w:t>     </w:t>
      </w:r>
      <w:r w:rsidRPr="007310DE">
        <w:rPr>
          <w:color w:val="000000"/>
          <w:sz w:val="28"/>
          <w:lang w:val="ru-RU"/>
        </w:rPr>
        <w:t xml:space="preserve"> Пересдача вступительных экзаменов и комплексного тестирования в год их сдачи не допускается.</w:t>
      </w:r>
    </w:p>
    <w:p w:rsidR="001248B3" w:rsidRPr="007310DE" w:rsidRDefault="001248B3" w:rsidP="001248B3">
      <w:pPr>
        <w:spacing w:after="0"/>
        <w:jc w:val="both"/>
        <w:rPr>
          <w:lang w:val="ru-RU"/>
        </w:rPr>
      </w:pPr>
      <w:bookmarkStart w:id="59" w:name="z191"/>
      <w:bookmarkEnd w:id="58"/>
      <w:r>
        <w:rPr>
          <w:color w:val="000000"/>
          <w:sz w:val="28"/>
        </w:rPr>
        <w:t>     </w:t>
      </w:r>
      <w:r w:rsidRPr="007310DE">
        <w:rPr>
          <w:color w:val="000000"/>
          <w:sz w:val="28"/>
          <w:lang w:val="ru-RU"/>
        </w:rPr>
        <w:t xml:space="preserve"> Экзамен по арабскому языку на группы образовательных программ послевузовского образования, связанные с подготовкой кадров по </w:t>
      </w:r>
      <w:proofErr w:type="spellStart"/>
      <w:r w:rsidRPr="007310DE">
        <w:rPr>
          <w:color w:val="000000"/>
          <w:sz w:val="28"/>
          <w:lang w:val="ru-RU"/>
        </w:rPr>
        <w:t>исламоведению</w:t>
      </w:r>
      <w:proofErr w:type="spellEnd"/>
      <w:r w:rsidRPr="007310DE">
        <w:rPr>
          <w:color w:val="000000"/>
          <w:sz w:val="28"/>
          <w:lang w:val="ru-RU"/>
        </w:rPr>
        <w:t>, проводится в письменной форме экзаменационной комиссией ВУЗа по согласованию с МОН РК.</w:t>
      </w:r>
    </w:p>
    <w:p w:rsidR="001248B3" w:rsidRPr="007310DE" w:rsidRDefault="001248B3" w:rsidP="001248B3">
      <w:pPr>
        <w:spacing w:after="0"/>
        <w:rPr>
          <w:lang w:val="ru-RU"/>
        </w:rPr>
      </w:pPr>
      <w:bookmarkStart w:id="60" w:name="z192"/>
      <w:bookmarkEnd w:id="59"/>
      <w:r w:rsidRPr="007310DE">
        <w:rPr>
          <w:b/>
          <w:color w:val="000000"/>
          <w:lang w:val="ru-RU"/>
        </w:rPr>
        <w:t xml:space="preserve"> Параграф 2. Порядок приема и проведения вступительных экзаменов в докторантуру</w:t>
      </w:r>
    </w:p>
    <w:p w:rsidR="001248B3" w:rsidRPr="007310DE" w:rsidRDefault="001248B3" w:rsidP="001248B3">
      <w:pPr>
        <w:spacing w:after="0"/>
        <w:jc w:val="both"/>
        <w:rPr>
          <w:lang w:val="ru-RU"/>
        </w:rPr>
      </w:pPr>
      <w:bookmarkStart w:id="61" w:name="z193"/>
      <w:bookmarkEnd w:id="60"/>
      <w:r>
        <w:rPr>
          <w:color w:val="000000"/>
          <w:sz w:val="28"/>
        </w:rPr>
        <w:t>     </w:t>
      </w:r>
      <w:r w:rsidRPr="007310DE">
        <w:rPr>
          <w:color w:val="000000"/>
          <w:sz w:val="28"/>
          <w:lang w:val="ru-RU"/>
        </w:rPr>
        <w:t xml:space="preserve"> 16. В докторантуру принимаются лица, имеющие степень "магистр" и стаж работы не менее 1 (одного) года или завершившие обучение в резидентуре по медицинским специальностям и стаж работы не менее 3 (трех) лет.</w:t>
      </w:r>
    </w:p>
    <w:p w:rsidR="001248B3" w:rsidRPr="007310DE" w:rsidRDefault="001248B3" w:rsidP="001248B3">
      <w:pPr>
        <w:spacing w:after="0"/>
        <w:jc w:val="both"/>
        <w:rPr>
          <w:lang w:val="ru-RU"/>
        </w:rPr>
      </w:pPr>
      <w:bookmarkStart w:id="62" w:name="z194"/>
      <w:bookmarkEnd w:id="61"/>
      <w:r>
        <w:rPr>
          <w:color w:val="000000"/>
          <w:sz w:val="28"/>
        </w:rPr>
        <w:t>     </w:t>
      </w:r>
      <w:r w:rsidRPr="007310DE">
        <w:rPr>
          <w:color w:val="000000"/>
          <w:sz w:val="28"/>
          <w:lang w:val="ru-RU"/>
        </w:rPr>
        <w:t xml:space="preserve"> 17. Лица, поступающие в докторантуру, подают в ВУЗ следующие документы:</w:t>
      </w:r>
    </w:p>
    <w:p w:rsidR="001248B3" w:rsidRPr="007310DE" w:rsidRDefault="001248B3" w:rsidP="001248B3">
      <w:pPr>
        <w:spacing w:after="0"/>
        <w:jc w:val="both"/>
        <w:rPr>
          <w:lang w:val="ru-RU"/>
        </w:rPr>
      </w:pPr>
      <w:bookmarkStart w:id="63" w:name="z195"/>
      <w:bookmarkEnd w:id="62"/>
      <w:r>
        <w:rPr>
          <w:color w:val="000000"/>
          <w:sz w:val="28"/>
        </w:rPr>
        <w:t>     </w:t>
      </w:r>
      <w:r w:rsidRPr="007310DE">
        <w:rPr>
          <w:color w:val="000000"/>
          <w:sz w:val="28"/>
          <w:lang w:val="ru-RU"/>
        </w:rPr>
        <w:t xml:space="preserve"> 1) копию документа, удостоверяющего личность;</w:t>
      </w:r>
    </w:p>
    <w:p w:rsidR="001248B3" w:rsidRPr="007310DE" w:rsidRDefault="001248B3" w:rsidP="001248B3">
      <w:pPr>
        <w:spacing w:after="0"/>
        <w:jc w:val="both"/>
        <w:rPr>
          <w:lang w:val="ru-RU"/>
        </w:rPr>
      </w:pPr>
      <w:bookmarkStart w:id="64" w:name="z196"/>
      <w:bookmarkEnd w:id="63"/>
      <w:r>
        <w:rPr>
          <w:color w:val="000000"/>
          <w:sz w:val="28"/>
        </w:rPr>
        <w:t>     </w:t>
      </w:r>
      <w:r w:rsidRPr="007310DE">
        <w:rPr>
          <w:color w:val="000000"/>
          <w:sz w:val="28"/>
          <w:lang w:val="ru-RU"/>
        </w:rPr>
        <w:t xml:space="preserve"> 2) копию документа об образовании;</w:t>
      </w:r>
    </w:p>
    <w:p w:rsidR="001248B3" w:rsidRPr="007310DE" w:rsidRDefault="001248B3" w:rsidP="001248B3">
      <w:pPr>
        <w:spacing w:after="0"/>
        <w:jc w:val="both"/>
        <w:rPr>
          <w:lang w:val="ru-RU"/>
        </w:rPr>
      </w:pPr>
      <w:bookmarkStart w:id="65" w:name="z197"/>
      <w:bookmarkEnd w:id="64"/>
      <w:r>
        <w:rPr>
          <w:color w:val="000000"/>
          <w:sz w:val="28"/>
        </w:rPr>
        <w:t>     </w:t>
      </w:r>
      <w:r w:rsidRPr="007310DE">
        <w:rPr>
          <w:color w:val="000000"/>
          <w:sz w:val="28"/>
          <w:lang w:val="ru-RU"/>
        </w:rPr>
        <w:t xml:space="preserve"> 3)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p w:rsidR="001248B3" w:rsidRPr="007310DE" w:rsidRDefault="001248B3" w:rsidP="001248B3">
      <w:pPr>
        <w:spacing w:after="0"/>
        <w:jc w:val="both"/>
        <w:rPr>
          <w:lang w:val="ru-RU"/>
        </w:rPr>
      </w:pPr>
      <w:bookmarkStart w:id="66" w:name="z198"/>
      <w:bookmarkEnd w:id="65"/>
      <w:r>
        <w:rPr>
          <w:color w:val="000000"/>
          <w:sz w:val="28"/>
        </w:rPr>
        <w:t>     </w:t>
      </w:r>
      <w:r w:rsidRPr="007310DE">
        <w:rPr>
          <w:color w:val="000000"/>
          <w:sz w:val="28"/>
          <w:lang w:val="ru-RU"/>
        </w:rPr>
        <w:t xml:space="preserve"> 4) список научных и научно-методических работ (в случае их наличия);</w:t>
      </w:r>
    </w:p>
    <w:p w:rsidR="001248B3" w:rsidRPr="007310DE" w:rsidRDefault="001248B3" w:rsidP="001248B3">
      <w:pPr>
        <w:spacing w:after="0"/>
        <w:jc w:val="both"/>
        <w:rPr>
          <w:lang w:val="ru-RU"/>
        </w:rPr>
      </w:pPr>
      <w:bookmarkStart w:id="67" w:name="z199"/>
      <w:bookmarkEnd w:id="66"/>
      <w:r>
        <w:rPr>
          <w:color w:val="000000"/>
          <w:sz w:val="28"/>
        </w:rPr>
        <w:t>     </w:t>
      </w:r>
      <w:r w:rsidRPr="007310DE">
        <w:rPr>
          <w:color w:val="000000"/>
          <w:sz w:val="28"/>
          <w:lang w:val="ru-RU"/>
        </w:rPr>
        <w:t xml:space="preserve"> 5) шесть фотографий размером 3</w:t>
      </w:r>
      <w:r>
        <w:rPr>
          <w:color w:val="000000"/>
          <w:sz w:val="28"/>
        </w:rPr>
        <w:t>x</w:t>
      </w:r>
      <w:r w:rsidRPr="007310DE">
        <w:rPr>
          <w:color w:val="000000"/>
          <w:sz w:val="28"/>
          <w:lang w:val="ru-RU"/>
        </w:rPr>
        <w:t>4 сантиметра;</w:t>
      </w:r>
    </w:p>
    <w:p w:rsidR="001248B3" w:rsidRPr="007310DE" w:rsidRDefault="001248B3" w:rsidP="001248B3">
      <w:pPr>
        <w:spacing w:after="0"/>
        <w:jc w:val="both"/>
        <w:rPr>
          <w:lang w:val="ru-RU"/>
        </w:rPr>
      </w:pPr>
      <w:bookmarkStart w:id="68" w:name="z200"/>
      <w:bookmarkEnd w:id="67"/>
      <w:r>
        <w:rPr>
          <w:color w:val="000000"/>
          <w:sz w:val="28"/>
        </w:rPr>
        <w:t>     </w:t>
      </w:r>
      <w:r w:rsidRPr="007310DE">
        <w:rPr>
          <w:color w:val="000000"/>
          <w:sz w:val="28"/>
          <w:lang w:val="ru-RU"/>
        </w:rPr>
        <w:t xml:space="preserve"> 6) медицинскую справку формы 086-У, утвержденную приказом № 907;</w:t>
      </w:r>
    </w:p>
    <w:p w:rsidR="001248B3" w:rsidRPr="007310DE" w:rsidRDefault="001248B3" w:rsidP="001248B3">
      <w:pPr>
        <w:spacing w:after="0"/>
        <w:jc w:val="both"/>
        <w:rPr>
          <w:lang w:val="ru-RU"/>
        </w:rPr>
      </w:pPr>
      <w:bookmarkStart w:id="69" w:name="z201"/>
      <w:bookmarkEnd w:id="68"/>
      <w:r>
        <w:rPr>
          <w:color w:val="000000"/>
          <w:sz w:val="28"/>
        </w:rPr>
        <w:t>     </w:t>
      </w:r>
      <w:r w:rsidRPr="007310DE">
        <w:rPr>
          <w:color w:val="000000"/>
          <w:sz w:val="28"/>
          <w:lang w:val="ru-RU"/>
        </w:rPr>
        <w:t xml:space="preserve"> 7) личный листок по учету кадров или иной документ, подтверждающий трудовую деятельность, заверенный кадровой службой по месту работы.</w:t>
      </w:r>
    </w:p>
    <w:p w:rsidR="001248B3" w:rsidRPr="007310DE" w:rsidRDefault="001248B3" w:rsidP="001248B3">
      <w:pPr>
        <w:spacing w:after="0"/>
        <w:jc w:val="both"/>
        <w:rPr>
          <w:lang w:val="ru-RU"/>
        </w:rPr>
      </w:pPr>
      <w:bookmarkStart w:id="70" w:name="z202"/>
      <w:bookmarkEnd w:id="69"/>
      <w:r>
        <w:rPr>
          <w:color w:val="000000"/>
          <w:sz w:val="28"/>
        </w:rPr>
        <w:t>     </w:t>
      </w:r>
      <w:r w:rsidRPr="007310DE">
        <w:rPr>
          <w:color w:val="000000"/>
          <w:sz w:val="28"/>
          <w:lang w:val="ru-RU"/>
        </w:rPr>
        <w:t xml:space="preserve"> Вместе с копиями документов, указанных в настоящем пункте, предоставляются их оригиналы для сверки. После проведения сверки оригиналы возвращаются.</w:t>
      </w:r>
    </w:p>
    <w:p w:rsidR="001248B3" w:rsidRPr="007310DE" w:rsidRDefault="001248B3" w:rsidP="001248B3">
      <w:pPr>
        <w:spacing w:after="0"/>
        <w:jc w:val="both"/>
        <w:rPr>
          <w:lang w:val="ru-RU"/>
        </w:rPr>
      </w:pPr>
      <w:bookmarkStart w:id="71" w:name="z203"/>
      <w:bookmarkEnd w:id="70"/>
      <w:r w:rsidRPr="007310DE">
        <w:rPr>
          <w:color w:val="000000"/>
          <w:sz w:val="28"/>
          <w:lang w:val="ru-RU"/>
        </w:rPr>
        <w:t xml:space="preserve"> </w:t>
      </w:r>
      <w:r>
        <w:rPr>
          <w:color w:val="000000"/>
          <w:sz w:val="28"/>
        </w:rPr>
        <w:t>     </w:t>
      </w:r>
      <w:r w:rsidRPr="007310DE">
        <w:rPr>
          <w:color w:val="000000"/>
          <w:sz w:val="28"/>
          <w:lang w:val="ru-RU"/>
        </w:rPr>
        <w:t xml:space="preserve">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ВУЗах и научных организациях. </w:t>
      </w:r>
    </w:p>
    <w:p w:rsidR="001248B3" w:rsidRPr="007310DE" w:rsidRDefault="001248B3" w:rsidP="001248B3">
      <w:pPr>
        <w:spacing w:after="0"/>
        <w:jc w:val="both"/>
        <w:rPr>
          <w:lang w:val="ru-RU"/>
        </w:rPr>
      </w:pPr>
      <w:bookmarkStart w:id="72" w:name="z204"/>
      <w:bookmarkEnd w:id="71"/>
      <w:r>
        <w:rPr>
          <w:color w:val="000000"/>
          <w:sz w:val="28"/>
        </w:rPr>
        <w:lastRenderedPageBreak/>
        <w:t>     </w:t>
      </w:r>
      <w:r w:rsidRPr="007310DE">
        <w:rPr>
          <w:color w:val="000000"/>
          <w:sz w:val="28"/>
          <w:lang w:val="ru-RU"/>
        </w:rPr>
        <w:t xml:space="preserve">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p w:rsidR="001248B3" w:rsidRPr="007310DE" w:rsidRDefault="001248B3" w:rsidP="001248B3">
      <w:pPr>
        <w:spacing w:after="0"/>
        <w:jc w:val="both"/>
        <w:rPr>
          <w:lang w:val="ru-RU"/>
        </w:rPr>
      </w:pPr>
      <w:bookmarkStart w:id="73" w:name="z205"/>
      <w:bookmarkEnd w:id="72"/>
      <w:r>
        <w:rPr>
          <w:color w:val="000000"/>
          <w:sz w:val="28"/>
        </w:rPr>
        <w:t>     </w:t>
      </w:r>
      <w:r w:rsidRPr="007310DE">
        <w:rPr>
          <w:color w:val="000000"/>
          <w:sz w:val="28"/>
          <w:lang w:val="ru-RU"/>
        </w:rPr>
        <w:t xml:space="preserve"> английский язык: </w:t>
      </w:r>
      <w:r>
        <w:rPr>
          <w:color w:val="000000"/>
          <w:sz w:val="28"/>
        </w:rPr>
        <w:t>Test</w:t>
      </w:r>
      <w:r w:rsidRPr="007310DE">
        <w:rPr>
          <w:color w:val="000000"/>
          <w:sz w:val="28"/>
          <w:lang w:val="ru-RU"/>
        </w:rPr>
        <w:t xml:space="preserve"> </w:t>
      </w:r>
      <w:r>
        <w:rPr>
          <w:color w:val="000000"/>
          <w:sz w:val="28"/>
        </w:rPr>
        <w:t>of</w:t>
      </w:r>
      <w:r w:rsidRPr="007310DE">
        <w:rPr>
          <w:color w:val="000000"/>
          <w:sz w:val="28"/>
          <w:lang w:val="ru-RU"/>
        </w:rPr>
        <w:t xml:space="preserve"> </w:t>
      </w:r>
      <w:r>
        <w:rPr>
          <w:color w:val="000000"/>
          <w:sz w:val="28"/>
        </w:rPr>
        <w:t>English</w:t>
      </w:r>
      <w:r w:rsidRPr="007310DE">
        <w:rPr>
          <w:color w:val="000000"/>
          <w:sz w:val="28"/>
          <w:lang w:val="ru-RU"/>
        </w:rPr>
        <w:t xml:space="preserve"> </w:t>
      </w:r>
      <w:r>
        <w:rPr>
          <w:color w:val="000000"/>
          <w:sz w:val="28"/>
        </w:rPr>
        <w:t>as</w:t>
      </w:r>
      <w:r w:rsidRPr="007310DE">
        <w:rPr>
          <w:color w:val="000000"/>
          <w:sz w:val="28"/>
          <w:lang w:val="ru-RU"/>
        </w:rPr>
        <w:t xml:space="preserve"> </w:t>
      </w:r>
      <w:r>
        <w:rPr>
          <w:color w:val="000000"/>
          <w:sz w:val="28"/>
        </w:rPr>
        <w:t>a</w:t>
      </w:r>
      <w:r w:rsidRPr="007310DE">
        <w:rPr>
          <w:color w:val="000000"/>
          <w:sz w:val="28"/>
          <w:lang w:val="ru-RU"/>
        </w:rPr>
        <w:t xml:space="preserve"> </w:t>
      </w:r>
      <w:r>
        <w:rPr>
          <w:color w:val="000000"/>
          <w:sz w:val="28"/>
        </w:rPr>
        <w:t>Foreign</w:t>
      </w:r>
      <w:r w:rsidRPr="007310DE">
        <w:rPr>
          <w:color w:val="000000"/>
          <w:sz w:val="28"/>
          <w:lang w:val="ru-RU"/>
        </w:rPr>
        <w:t xml:space="preserve"> </w:t>
      </w:r>
      <w:r>
        <w:rPr>
          <w:color w:val="000000"/>
          <w:sz w:val="28"/>
        </w:rPr>
        <w:t>Language</w:t>
      </w:r>
      <w:r w:rsidRPr="007310DE">
        <w:rPr>
          <w:color w:val="000000"/>
          <w:sz w:val="28"/>
          <w:lang w:val="ru-RU"/>
        </w:rPr>
        <w:t xml:space="preserve"> </w:t>
      </w:r>
      <w:r>
        <w:rPr>
          <w:color w:val="000000"/>
          <w:sz w:val="28"/>
        </w:rPr>
        <w:t>Institutional</w:t>
      </w:r>
      <w:r w:rsidRPr="007310DE">
        <w:rPr>
          <w:color w:val="000000"/>
          <w:sz w:val="28"/>
          <w:lang w:val="ru-RU"/>
        </w:rPr>
        <w:t xml:space="preserve"> </w:t>
      </w:r>
      <w:r>
        <w:rPr>
          <w:color w:val="000000"/>
          <w:sz w:val="28"/>
        </w:rPr>
        <w:t>Testing</w:t>
      </w:r>
      <w:r w:rsidRPr="007310DE">
        <w:rPr>
          <w:color w:val="000000"/>
          <w:sz w:val="28"/>
          <w:lang w:val="ru-RU"/>
        </w:rPr>
        <w:t xml:space="preserve"> </w:t>
      </w:r>
      <w:proofErr w:type="spellStart"/>
      <w:r>
        <w:rPr>
          <w:color w:val="000000"/>
          <w:sz w:val="28"/>
        </w:rPr>
        <w:t>Programm</w:t>
      </w:r>
      <w:proofErr w:type="spellEnd"/>
      <w:r>
        <w:rPr>
          <w:color w:val="000000"/>
          <w:sz w:val="28"/>
        </w:rPr>
        <w:t> </w:t>
      </w:r>
      <w:r w:rsidRPr="007310DE">
        <w:rPr>
          <w:color w:val="000000"/>
          <w:sz w:val="28"/>
          <w:lang w:val="ru-RU"/>
        </w:rPr>
        <w:t xml:space="preserve">-Тест </w:t>
      </w:r>
      <w:proofErr w:type="spellStart"/>
      <w:r w:rsidRPr="007310DE">
        <w:rPr>
          <w:color w:val="000000"/>
          <w:sz w:val="28"/>
          <w:lang w:val="ru-RU"/>
        </w:rPr>
        <w:t>ов</w:t>
      </w:r>
      <w:proofErr w:type="spellEnd"/>
      <w:r w:rsidRPr="007310DE">
        <w:rPr>
          <w:color w:val="000000"/>
          <w:sz w:val="28"/>
          <w:lang w:val="ru-RU"/>
        </w:rPr>
        <w:t xml:space="preserve"> Инглиш </w:t>
      </w:r>
      <w:proofErr w:type="gramStart"/>
      <w:r w:rsidRPr="007310DE">
        <w:rPr>
          <w:color w:val="000000"/>
          <w:sz w:val="28"/>
          <w:lang w:val="ru-RU"/>
        </w:rPr>
        <w:t>аз</w:t>
      </w:r>
      <w:proofErr w:type="gramEnd"/>
      <w:r w:rsidRPr="007310DE">
        <w:rPr>
          <w:color w:val="000000"/>
          <w:sz w:val="28"/>
          <w:lang w:val="ru-RU"/>
        </w:rPr>
        <w:t xml:space="preserve"> а </w:t>
      </w:r>
      <w:proofErr w:type="spellStart"/>
      <w:r w:rsidRPr="007310DE">
        <w:rPr>
          <w:color w:val="000000"/>
          <w:sz w:val="28"/>
          <w:lang w:val="ru-RU"/>
        </w:rPr>
        <w:t>Форин</w:t>
      </w:r>
      <w:proofErr w:type="spellEnd"/>
      <w:r w:rsidRPr="007310DE">
        <w:rPr>
          <w:color w:val="000000"/>
          <w:sz w:val="28"/>
          <w:lang w:val="ru-RU"/>
        </w:rPr>
        <w:t xml:space="preserve">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Инститьюшнал</w:t>
      </w:r>
      <w:proofErr w:type="spellEnd"/>
      <w:r w:rsidRPr="007310DE">
        <w:rPr>
          <w:color w:val="000000"/>
          <w:sz w:val="28"/>
          <w:lang w:val="ru-RU"/>
        </w:rPr>
        <w:t xml:space="preserve"> </w:t>
      </w:r>
      <w:proofErr w:type="spellStart"/>
      <w:r w:rsidRPr="007310DE">
        <w:rPr>
          <w:color w:val="000000"/>
          <w:sz w:val="28"/>
          <w:lang w:val="ru-RU"/>
        </w:rPr>
        <w:t>Тестинг</w:t>
      </w:r>
      <w:proofErr w:type="spellEnd"/>
      <w:r w:rsidRPr="007310DE">
        <w:rPr>
          <w:color w:val="000000"/>
          <w:sz w:val="28"/>
          <w:lang w:val="ru-RU"/>
        </w:rPr>
        <w:t xml:space="preserve"> программ (</w:t>
      </w:r>
      <w:r>
        <w:rPr>
          <w:color w:val="000000"/>
          <w:sz w:val="28"/>
        </w:rPr>
        <w:t>TOEFL ITP</w:t>
      </w:r>
      <w:r w:rsidRPr="007310DE">
        <w:rPr>
          <w:color w:val="000000"/>
          <w:sz w:val="28"/>
          <w:lang w:val="ru-RU"/>
        </w:rPr>
        <w:t xml:space="preserve"> (ТОЙФЛ АЙТИПИ) – не менее 460 баллов),</w:t>
      </w:r>
    </w:p>
    <w:p w:rsidR="001248B3" w:rsidRDefault="001248B3" w:rsidP="001248B3">
      <w:pPr>
        <w:spacing w:after="0"/>
        <w:jc w:val="both"/>
      </w:pPr>
      <w:bookmarkStart w:id="74" w:name="z206"/>
      <w:bookmarkEnd w:id="73"/>
      <w:r>
        <w:rPr>
          <w:color w:val="000000"/>
          <w:sz w:val="28"/>
        </w:rPr>
        <w:t>     </w:t>
      </w:r>
      <w:r w:rsidRPr="007310DE">
        <w:rPr>
          <w:color w:val="000000"/>
          <w:sz w:val="28"/>
          <w:lang w:val="ru-RU"/>
        </w:rPr>
        <w:t xml:space="preserve"> </w:t>
      </w:r>
      <w:r>
        <w:rPr>
          <w:color w:val="000000"/>
          <w:sz w:val="28"/>
        </w:rPr>
        <w:t xml:space="preserve">Test of English as a Foreign Language Institutional Testing </w:t>
      </w:r>
      <w:proofErr w:type="spellStart"/>
      <w:r>
        <w:rPr>
          <w:color w:val="000000"/>
          <w:sz w:val="28"/>
        </w:rPr>
        <w:t>Programm</w:t>
      </w:r>
      <w:proofErr w:type="spellEnd"/>
      <w:r>
        <w:rPr>
          <w:color w:val="000000"/>
          <w:sz w:val="28"/>
        </w:rPr>
        <w:t> </w:t>
      </w:r>
    </w:p>
    <w:p w:rsidR="001248B3" w:rsidRPr="007310DE" w:rsidRDefault="001248B3" w:rsidP="001248B3">
      <w:pPr>
        <w:spacing w:after="0"/>
        <w:jc w:val="both"/>
        <w:rPr>
          <w:lang w:val="ru-RU"/>
        </w:rPr>
      </w:pPr>
      <w:bookmarkStart w:id="75" w:name="z207"/>
      <w:bookmarkEnd w:id="74"/>
      <w:r>
        <w:rPr>
          <w:color w:val="000000"/>
          <w:sz w:val="28"/>
        </w:rPr>
        <w:t xml:space="preserve">      </w:t>
      </w:r>
      <w:r w:rsidRPr="007310DE">
        <w:rPr>
          <w:color w:val="000000"/>
          <w:sz w:val="28"/>
          <w:lang w:val="ru-RU"/>
        </w:rPr>
        <w:t xml:space="preserve">(Тест </w:t>
      </w:r>
      <w:proofErr w:type="spellStart"/>
      <w:r w:rsidRPr="007310DE">
        <w:rPr>
          <w:color w:val="000000"/>
          <w:sz w:val="28"/>
          <w:lang w:val="ru-RU"/>
        </w:rPr>
        <w:t>ов</w:t>
      </w:r>
      <w:proofErr w:type="spellEnd"/>
      <w:r w:rsidRPr="007310DE">
        <w:rPr>
          <w:color w:val="000000"/>
          <w:sz w:val="28"/>
          <w:lang w:val="ru-RU"/>
        </w:rPr>
        <w:t xml:space="preserve"> Инглиш </w:t>
      </w:r>
      <w:proofErr w:type="gramStart"/>
      <w:r w:rsidRPr="007310DE">
        <w:rPr>
          <w:color w:val="000000"/>
          <w:sz w:val="28"/>
          <w:lang w:val="ru-RU"/>
        </w:rPr>
        <w:t>аз</w:t>
      </w:r>
      <w:proofErr w:type="gramEnd"/>
      <w:r w:rsidRPr="007310DE">
        <w:rPr>
          <w:color w:val="000000"/>
          <w:sz w:val="28"/>
          <w:lang w:val="ru-RU"/>
        </w:rPr>
        <w:t xml:space="preserve"> а </w:t>
      </w:r>
      <w:proofErr w:type="spellStart"/>
      <w:r w:rsidRPr="007310DE">
        <w:rPr>
          <w:color w:val="000000"/>
          <w:sz w:val="28"/>
          <w:lang w:val="ru-RU"/>
        </w:rPr>
        <w:t>Форин</w:t>
      </w:r>
      <w:proofErr w:type="spellEnd"/>
      <w:r w:rsidRPr="007310DE">
        <w:rPr>
          <w:color w:val="000000"/>
          <w:sz w:val="28"/>
          <w:lang w:val="ru-RU"/>
        </w:rPr>
        <w:t xml:space="preserve">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Инститьюшнал</w:t>
      </w:r>
      <w:proofErr w:type="spellEnd"/>
      <w:r w:rsidRPr="007310DE">
        <w:rPr>
          <w:color w:val="000000"/>
          <w:sz w:val="28"/>
          <w:lang w:val="ru-RU"/>
        </w:rPr>
        <w:t xml:space="preserve"> </w:t>
      </w:r>
      <w:proofErr w:type="spellStart"/>
      <w:r w:rsidRPr="007310DE">
        <w:rPr>
          <w:color w:val="000000"/>
          <w:sz w:val="28"/>
          <w:lang w:val="ru-RU"/>
        </w:rPr>
        <w:t>Тестинг</w:t>
      </w:r>
      <w:proofErr w:type="spellEnd"/>
      <w:r w:rsidRPr="007310DE">
        <w:rPr>
          <w:color w:val="000000"/>
          <w:sz w:val="28"/>
          <w:lang w:val="ru-RU"/>
        </w:rPr>
        <w:t xml:space="preserve"> </w:t>
      </w:r>
      <w:proofErr w:type="spellStart"/>
      <w:r w:rsidRPr="007310DE">
        <w:rPr>
          <w:color w:val="000000"/>
          <w:sz w:val="28"/>
          <w:lang w:val="ru-RU"/>
        </w:rPr>
        <w:t>програм</w:t>
      </w:r>
      <w:proofErr w:type="spellEnd"/>
      <w:r w:rsidRPr="007310DE">
        <w:rPr>
          <w:color w:val="000000"/>
          <w:sz w:val="28"/>
          <w:lang w:val="ru-RU"/>
        </w:rPr>
        <w:t>)</w:t>
      </w:r>
      <w:r>
        <w:rPr>
          <w:color w:val="000000"/>
          <w:sz w:val="28"/>
        </w:rPr>
        <w:t> </w:t>
      </w:r>
    </w:p>
    <w:p w:rsidR="001248B3" w:rsidRPr="007310DE" w:rsidRDefault="001248B3" w:rsidP="001248B3">
      <w:pPr>
        <w:spacing w:after="0"/>
        <w:jc w:val="both"/>
        <w:rPr>
          <w:lang w:val="ru-RU"/>
        </w:rPr>
      </w:pPr>
      <w:bookmarkStart w:id="76" w:name="z208"/>
      <w:bookmarkEnd w:id="75"/>
      <w:r>
        <w:rPr>
          <w:color w:val="000000"/>
          <w:sz w:val="28"/>
        </w:rPr>
        <w:t>     </w:t>
      </w:r>
      <w:r w:rsidRPr="007310DE">
        <w:rPr>
          <w:color w:val="000000"/>
          <w:sz w:val="28"/>
          <w:lang w:val="ru-RU"/>
        </w:rPr>
        <w:t xml:space="preserve"> </w:t>
      </w:r>
      <w:r>
        <w:rPr>
          <w:color w:val="000000"/>
          <w:sz w:val="28"/>
        </w:rPr>
        <w:t>Internet</w:t>
      </w:r>
      <w:r w:rsidRPr="007310DE">
        <w:rPr>
          <w:color w:val="000000"/>
          <w:sz w:val="28"/>
          <w:lang w:val="ru-RU"/>
        </w:rPr>
        <w:t>-</w:t>
      </w:r>
      <w:r>
        <w:rPr>
          <w:color w:val="000000"/>
          <w:sz w:val="28"/>
        </w:rPr>
        <w:t>based</w:t>
      </w:r>
      <w:r w:rsidRPr="007310DE">
        <w:rPr>
          <w:color w:val="000000"/>
          <w:sz w:val="28"/>
          <w:lang w:val="ru-RU"/>
        </w:rPr>
        <w:t xml:space="preserve"> </w:t>
      </w:r>
      <w:r>
        <w:rPr>
          <w:color w:val="000000"/>
          <w:sz w:val="28"/>
        </w:rPr>
        <w:t>Test</w:t>
      </w:r>
      <w:r w:rsidRPr="007310DE">
        <w:rPr>
          <w:color w:val="000000"/>
          <w:sz w:val="28"/>
          <w:lang w:val="ru-RU"/>
        </w:rPr>
        <w:t xml:space="preserve"> (Интернет </w:t>
      </w:r>
      <w:proofErr w:type="spellStart"/>
      <w:r w:rsidRPr="007310DE">
        <w:rPr>
          <w:color w:val="000000"/>
          <w:sz w:val="28"/>
          <w:lang w:val="ru-RU"/>
        </w:rPr>
        <w:t>бейзид</w:t>
      </w:r>
      <w:proofErr w:type="spellEnd"/>
      <w:r w:rsidRPr="007310DE">
        <w:rPr>
          <w:color w:val="000000"/>
          <w:sz w:val="28"/>
          <w:lang w:val="ru-RU"/>
        </w:rPr>
        <w:t xml:space="preserve"> тест) (</w:t>
      </w:r>
      <w:r>
        <w:rPr>
          <w:color w:val="000000"/>
          <w:sz w:val="28"/>
        </w:rPr>
        <w:t>TOEFL</w:t>
      </w:r>
      <w:r w:rsidRPr="007310DE">
        <w:rPr>
          <w:color w:val="000000"/>
          <w:sz w:val="28"/>
          <w:lang w:val="ru-RU"/>
        </w:rPr>
        <w:t xml:space="preserve"> </w:t>
      </w:r>
      <w:r>
        <w:rPr>
          <w:color w:val="000000"/>
          <w:sz w:val="28"/>
        </w:rPr>
        <w:t>IBT</w:t>
      </w:r>
      <w:r w:rsidRPr="007310DE">
        <w:rPr>
          <w:color w:val="000000"/>
          <w:sz w:val="28"/>
          <w:lang w:val="ru-RU"/>
        </w:rPr>
        <w:t xml:space="preserve"> (ТОЙФЛ АЙБИТИ),</w:t>
      </w:r>
      <w:r>
        <w:rPr>
          <w:color w:val="000000"/>
          <w:sz w:val="28"/>
        </w:rPr>
        <w:t> </w:t>
      </w:r>
    </w:p>
    <w:p w:rsidR="001248B3" w:rsidRPr="007310DE" w:rsidRDefault="001248B3" w:rsidP="001248B3">
      <w:pPr>
        <w:spacing w:after="0"/>
        <w:jc w:val="both"/>
        <w:rPr>
          <w:lang w:val="ru-RU"/>
        </w:rPr>
      </w:pPr>
      <w:bookmarkStart w:id="77" w:name="z209"/>
      <w:bookmarkEnd w:id="76"/>
      <w:r>
        <w:rPr>
          <w:color w:val="000000"/>
          <w:sz w:val="28"/>
        </w:rPr>
        <w:t>     </w:t>
      </w:r>
      <w:r w:rsidRPr="007310DE">
        <w:rPr>
          <w:color w:val="000000"/>
          <w:sz w:val="28"/>
          <w:lang w:val="ru-RU"/>
        </w:rPr>
        <w:t xml:space="preserve"> пороговый балл – не менее 87), (</w:t>
      </w:r>
      <w:r>
        <w:rPr>
          <w:color w:val="000000"/>
          <w:sz w:val="28"/>
        </w:rPr>
        <w:t>TOEFL</w:t>
      </w:r>
      <w:r w:rsidRPr="007310DE">
        <w:rPr>
          <w:color w:val="000000"/>
          <w:sz w:val="28"/>
          <w:lang w:val="ru-RU"/>
        </w:rPr>
        <w:t xml:space="preserve"> (ТОЙФЛ) пороговый балл –</w:t>
      </w:r>
    </w:p>
    <w:p w:rsidR="001248B3" w:rsidRDefault="001248B3" w:rsidP="001248B3">
      <w:pPr>
        <w:spacing w:after="0"/>
        <w:jc w:val="both"/>
      </w:pPr>
      <w:bookmarkStart w:id="78" w:name="z210"/>
      <w:bookmarkEnd w:id="77"/>
      <w:r>
        <w:rPr>
          <w:color w:val="000000"/>
          <w:sz w:val="28"/>
        </w:rPr>
        <w:t>     </w:t>
      </w:r>
      <w:r w:rsidRPr="007310DE">
        <w:rPr>
          <w:color w:val="000000"/>
          <w:sz w:val="28"/>
          <w:lang w:val="ru-RU"/>
        </w:rPr>
        <w:t xml:space="preserve"> </w:t>
      </w:r>
      <w:proofErr w:type="spellStart"/>
      <w:proofErr w:type="gramStart"/>
      <w:r>
        <w:rPr>
          <w:color w:val="000000"/>
          <w:sz w:val="28"/>
        </w:rPr>
        <w:t>не</w:t>
      </w:r>
      <w:proofErr w:type="spellEnd"/>
      <w:proofErr w:type="gramEnd"/>
      <w:r>
        <w:rPr>
          <w:color w:val="000000"/>
          <w:sz w:val="28"/>
        </w:rPr>
        <w:t xml:space="preserve"> </w:t>
      </w:r>
      <w:proofErr w:type="spellStart"/>
      <w:r>
        <w:rPr>
          <w:color w:val="000000"/>
          <w:sz w:val="28"/>
        </w:rPr>
        <w:t>менее</w:t>
      </w:r>
      <w:proofErr w:type="spellEnd"/>
      <w:r>
        <w:rPr>
          <w:color w:val="000000"/>
          <w:sz w:val="28"/>
        </w:rPr>
        <w:t xml:space="preserve"> 560 </w:t>
      </w:r>
      <w:proofErr w:type="spellStart"/>
      <w:r>
        <w:rPr>
          <w:color w:val="000000"/>
          <w:sz w:val="28"/>
        </w:rPr>
        <w:t>баллов</w:t>
      </w:r>
      <w:proofErr w:type="spellEnd"/>
      <w:r>
        <w:rPr>
          <w:color w:val="000000"/>
          <w:sz w:val="28"/>
        </w:rPr>
        <w:t>), International English Language Tests System </w:t>
      </w:r>
    </w:p>
    <w:p w:rsidR="001248B3" w:rsidRPr="007310DE" w:rsidRDefault="001248B3" w:rsidP="001248B3">
      <w:pPr>
        <w:spacing w:after="0"/>
        <w:jc w:val="both"/>
        <w:rPr>
          <w:lang w:val="ru-RU"/>
        </w:rPr>
      </w:pPr>
      <w:bookmarkStart w:id="79" w:name="z211"/>
      <w:bookmarkEnd w:id="78"/>
      <w:r>
        <w:rPr>
          <w:color w:val="000000"/>
          <w:sz w:val="28"/>
        </w:rPr>
        <w:t xml:space="preserve">      </w:t>
      </w:r>
      <w:r w:rsidRPr="007310DE">
        <w:rPr>
          <w:color w:val="000000"/>
          <w:sz w:val="28"/>
          <w:lang w:val="ru-RU"/>
        </w:rPr>
        <w:t>(</w:t>
      </w:r>
      <w:proofErr w:type="spellStart"/>
      <w:r w:rsidRPr="007310DE">
        <w:rPr>
          <w:color w:val="000000"/>
          <w:sz w:val="28"/>
          <w:lang w:val="ru-RU"/>
        </w:rPr>
        <w:t>Интернашнал</w:t>
      </w:r>
      <w:proofErr w:type="spellEnd"/>
      <w:r w:rsidRPr="007310DE">
        <w:rPr>
          <w:color w:val="000000"/>
          <w:sz w:val="28"/>
          <w:lang w:val="ru-RU"/>
        </w:rPr>
        <w:t xml:space="preserve"> Инглиш </w:t>
      </w:r>
      <w:proofErr w:type="spellStart"/>
      <w:r w:rsidRPr="007310DE">
        <w:rPr>
          <w:color w:val="000000"/>
          <w:sz w:val="28"/>
          <w:lang w:val="ru-RU"/>
        </w:rPr>
        <w:t>Лангудж</w:t>
      </w:r>
      <w:proofErr w:type="spellEnd"/>
      <w:r w:rsidRPr="007310DE">
        <w:rPr>
          <w:color w:val="000000"/>
          <w:sz w:val="28"/>
          <w:lang w:val="ru-RU"/>
        </w:rPr>
        <w:t xml:space="preserve"> </w:t>
      </w:r>
      <w:proofErr w:type="spellStart"/>
      <w:r w:rsidRPr="007310DE">
        <w:rPr>
          <w:color w:val="000000"/>
          <w:sz w:val="28"/>
          <w:lang w:val="ru-RU"/>
        </w:rPr>
        <w:t>Тестс</w:t>
      </w:r>
      <w:proofErr w:type="spellEnd"/>
      <w:r w:rsidRPr="007310DE">
        <w:rPr>
          <w:color w:val="000000"/>
          <w:sz w:val="28"/>
          <w:lang w:val="ru-RU"/>
        </w:rPr>
        <w:t xml:space="preserve"> Систем (</w:t>
      </w:r>
      <w:r>
        <w:rPr>
          <w:color w:val="000000"/>
          <w:sz w:val="28"/>
        </w:rPr>
        <w:t>IELTS</w:t>
      </w:r>
      <w:r w:rsidRPr="007310DE">
        <w:rPr>
          <w:color w:val="000000"/>
          <w:sz w:val="28"/>
          <w:lang w:val="ru-RU"/>
        </w:rPr>
        <w:t xml:space="preserve"> (АЙЛТС), пороговый балл – не менее 5.5);</w:t>
      </w:r>
    </w:p>
    <w:p w:rsidR="001248B3" w:rsidRPr="007310DE" w:rsidRDefault="001248B3" w:rsidP="001248B3">
      <w:pPr>
        <w:spacing w:after="0"/>
        <w:jc w:val="both"/>
        <w:rPr>
          <w:lang w:val="ru-RU"/>
        </w:rPr>
      </w:pPr>
      <w:bookmarkStart w:id="80" w:name="z212"/>
      <w:bookmarkEnd w:id="79"/>
      <w:r>
        <w:rPr>
          <w:color w:val="000000"/>
          <w:sz w:val="28"/>
        </w:rPr>
        <w:t>     </w:t>
      </w:r>
      <w:r w:rsidRPr="007310DE">
        <w:rPr>
          <w:color w:val="000000"/>
          <w:sz w:val="28"/>
          <w:lang w:val="ru-RU"/>
        </w:rPr>
        <w:t xml:space="preserve"> немецкий язык: </w:t>
      </w:r>
      <w:r>
        <w:rPr>
          <w:color w:val="000000"/>
          <w:sz w:val="28"/>
        </w:rPr>
        <w:t>Deutsche</w:t>
      </w:r>
      <w:r w:rsidRPr="007310DE">
        <w:rPr>
          <w:color w:val="000000"/>
          <w:sz w:val="28"/>
          <w:lang w:val="ru-RU"/>
        </w:rPr>
        <w:t xml:space="preserve"> </w:t>
      </w:r>
      <w:proofErr w:type="spellStart"/>
      <w:r>
        <w:rPr>
          <w:color w:val="000000"/>
          <w:sz w:val="28"/>
        </w:rPr>
        <w:t>Sprachpru</w:t>
      </w:r>
      <w:proofErr w:type="spellEnd"/>
      <w:r w:rsidRPr="007310DE">
        <w:rPr>
          <w:color w:val="000000"/>
          <w:sz w:val="28"/>
          <w:lang w:val="ru-RU"/>
        </w:rPr>
        <w:t>е</w:t>
      </w:r>
      <w:proofErr w:type="spellStart"/>
      <w:r>
        <w:rPr>
          <w:color w:val="000000"/>
          <w:sz w:val="28"/>
        </w:rPr>
        <w:t>fung</w:t>
      </w:r>
      <w:proofErr w:type="spellEnd"/>
      <w:r w:rsidRPr="007310DE">
        <w:rPr>
          <w:color w:val="000000"/>
          <w:sz w:val="28"/>
          <w:lang w:val="ru-RU"/>
        </w:rPr>
        <w:t xml:space="preserve"> </w:t>
      </w:r>
      <w:proofErr w:type="spellStart"/>
      <w:r>
        <w:rPr>
          <w:color w:val="000000"/>
          <w:sz w:val="28"/>
        </w:rPr>
        <w:t>fu</w:t>
      </w:r>
      <w:proofErr w:type="spellEnd"/>
      <w:r w:rsidRPr="007310DE">
        <w:rPr>
          <w:color w:val="000000"/>
          <w:sz w:val="28"/>
          <w:lang w:val="ru-RU"/>
        </w:rPr>
        <w:t>е</w:t>
      </w:r>
      <w:r>
        <w:rPr>
          <w:color w:val="000000"/>
          <w:sz w:val="28"/>
        </w:rPr>
        <w:t>r</w:t>
      </w:r>
      <w:r w:rsidRPr="007310DE">
        <w:rPr>
          <w:color w:val="000000"/>
          <w:sz w:val="28"/>
          <w:lang w:val="ru-RU"/>
        </w:rPr>
        <w:t xml:space="preserve"> </w:t>
      </w:r>
      <w:r>
        <w:rPr>
          <w:color w:val="000000"/>
          <w:sz w:val="28"/>
        </w:rPr>
        <w:t>den</w:t>
      </w:r>
      <w:r w:rsidRPr="007310DE">
        <w:rPr>
          <w:color w:val="000000"/>
          <w:sz w:val="28"/>
          <w:lang w:val="ru-RU"/>
        </w:rPr>
        <w:t xml:space="preserve"> </w:t>
      </w:r>
      <w:proofErr w:type="spellStart"/>
      <w:r>
        <w:rPr>
          <w:color w:val="000000"/>
          <w:sz w:val="28"/>
        </w:rPr>
        <w:t>Hochschulzugang</w:t>
      </w:r>
      <w:proofErr w:type="spellEnd"/>
      <w:r w:rsidRPr="007310DE">
        <w:rPr>
          <w:color w:val="000000"/>
          <w:sz w:val="28"/>
          <w:lang w:val="ru-RU"/>
        </w:rPr>
        <w:t xml:space="preserve"> (</w:t>
      </w:r>
      <w:proofErr w:type="spellStart"/>
      <w:r w:rsidRPr="007310DE">
        <w:rPr>
          <w:color w:val="000000"/>
          <w:sz w:val="28"/>
          <w:lang w:val="ru-RU"/>
        </w:rPr>
        <w:t>дойче</w:t>
      </w:r>
      <w:proofErr w:type="spellEnd"/>
      <w:r w:rsidRPr="007310DE">
        <w:rPr>
          <w:color w:val="000000"/>
          <w:sz w:val="28"/>
          <w:lang w:val="ru-RU"/>
        </w:rPr>
        <w:t xml:space="preserve"> </w:t>
      </w:r>
      <w:proofErr w:type="spellStart"/>
      <w:r w:rsidRPr="007310DE">
        <w:rPr>
          <w:color w:val="000000"/>
          <w:sz w:val="28"/>
          <w:lang w:val="ru-RU"/>
        </w:rPr>
        <w:t>щпрахпрюфун</w:t>
      </w:r>
      <w:proofErr w:type="spellEnd"/>
      <w:r w:rsidRPr="007310DE">
        <w:rPr>
          <w:color w:val="000000"/>
          <w:sz w:val="28"/>
          <w:lang w:val="ru-RU"/>
        </w:rPr>
        <w:t xml:space="preserve"> </w:t>
      </w:r>
      <w:proofErr w:type="spellStart"/>
      <w:r w:rsidRPr="007310DE">
        <w:rPr>
          <w:color w:val="000000"/>
          <w:sz w:val="28"/>
          <w:lang w:val="ru-RU"/>
        </w:rPr>
        <w:t>фюр</w:t>
      </w:r>
      <w:proofErr w:type="spellEnd"/>
      <w:r w:rsidRPr="007310DE">
        <w:rPr>
          <w:color w:val="000000"/>
          <w:sz w:val="28"/>
          <w:lang w:val="ru-RU"/>
        </w:rPr>
        <w:t xml:space="preserve"> </w:t>
      </w:r>
      <w:proofErr w:type="spellStart"/>
      <w:r w:rsidRPr="007310DE">
        <w:rPr>
          <w:color w:val="000000"/>
          <w:sz w:val="28"/>
          <w:lang w:val="ru-RU"/>
        </w:rPr>
        <w:t>дейн</w:t>
      </w:r>
      <w:proofErr w:type="spellEnd"/>
      <w:r w:rsidRPr="007310DE">
        <w:rPr>
          <w:color w:val="000000"/>
          <w:sz w:val="28"/>
          <w:lang w:val="ru-RU"/>
        </w:rPr>
        <w:t xml:space="preserve"> </w:t>
      </w:r>
      <w:proofErr w:type="spellStart"/>
      <w:r w:rsidRPr="007310DE">
        <w:rPr>
          <w:color w:val="000000"/>
          <w:sz w:val="28"/>
          <w:lang w:val="ru-RU"/>
        </w:rPr>
        <w:t>хохшулцуган</w:t>
      </w:r>
      <w:proofErr w:type="spellEnd"/>
      <w:r w:rsidRPr="007310DE">
        <w:rPr>
          <w:color w:val="000000"/>
          <w:sz w:val="28"/>
          <w:lang w:val="ru-RU"/>
        </w:rPr>
        <w:t>) (</w:t>
      </w:r>
      <w:r>
        <w:rPr>
          <w:color w:val="000000"/>
          <w:sz w:val="28"/>
        </w:rPr>
        <w:t>DSH</w:t>
      </w:r>
      <w:r w:rsidRPr="007310DE">
        <w:rPr>
          <w:color w:val="000000"/>
          <w:sz w:val="28"/>
          <w:lang w:val="ru-RU"/>
        </w:rPr>
        <w:t xml:space="preserve">, </w:t>
      </w:r>
      <w:proofErr w:type="spellStart"/>
      <w:r>
        <w:rPr>
          <w:color w:val="000000"/>
          <w:sz w:val="28"/>
        </w:rPr>
        <w:t>Niveau</w:t>
      </w:r>
      <w:proofErr w:type="spellEnd"/>
      <w:r w:rsidRPr="007310DE">
        <w:rPr>
          <w:color w:val="000000"/>
          <w:sz w:val="28"/>
          <w:lang w:val="ru-RU"/>
        </w:rPr>
        <w:t xml:space="preserve"> С1/уровень </w:t>
      </w:r>
      <w:r>
        <w:rPr>
          <w:color w:val="000000"/>
          <w:sz w:val="28"/>
        </w:rPr>
        <w:t>C</w:t>
      </w:r>
      <w:r w:rsidRPr="007310DE">
        <w:rPr>
          <w:color w:val="000000"/>
          <w:sz w:val="28"/>
          <w:lang w:val="ru-RU"/>
        </w:rPr>
        <w:t xml:space="preserve">1), </w:t>
      </w:r>
      <w:proofErr w:type="spellStart"/>
      <w:r>
        <w:rPr>
          <w:color w:val="000000"/>
          <w:sz w:val="28"/>
        </w:rPr>
        <w:t>TestDaF</w:t>
      </w:r>
      <w:proofErr w:type="spellEnd"/>
      <w:r w:rsidRPr="007310DE">
        <w:rPr>
          <w:color w:val="000000"/>
          <w:sz w:val="28"/>
          <w:lang w:val="ru-RU"/>
        </w:rPr>
        <w:t>-</w:t>
      </w:r>
      <w:proofErr w:type="spellStart"/>
      <w:r>
        <w:rPr>
          <w:color w:val="000000"/>
          <w:sz w:val="28"/>
        </w:rPr>
        <w:t>Prufung</w:t>
      </w:r>
      <w:proofErr w:type="spellEnd"/>
      <w:r w:rsidRPr="007310DE">
        <w:rPr>
          <w:color w:val="000000"/>
          <w:sz w:val="28"/>
          <w:lang w:val="ru-RU"/>
        </w:rPr>
        <w:t xml:space="preserve"> (</w:t>
      </w:r>
      <w:proofErr w:type="spellStart"/>
      <w:r w:rsidRPr="007310DE">
        <w:rPr>
          <w:color w:val="000000"/>
          <w:sz w:val="28"/>
          <w:lang w:val="ru-RU"/>
        </w:rPr>
        <w:t>тестдаф-прюфун</w:t>
      </w:r>
      <w:proofErr w:type="spellEnd"/>
      <w:r w:rsidRPr="007310DE">
        <w:rPr>
          <w:color w:val="000000"/>
          <w:sz w:val="28"/>
          <w:lang w:val="ru-RU"/>
        </w:rPr>
        <w:t>) (</w:t>
      </w:r>
      <w:proofErr w:type="spellStart"/>
      <w:r>
        <w:rPr>
          <w:color w:val="000000"/>
          <w:sz w:val="28"/>
        </w:rPr>
        <w:t>Niveau</w:t>
      </w:r>
      <w:proofErr w:type="spellEnd"/>
      <w:r w:rsidRPr="007310DE">
        <w:rPr>
          <w:color w:val="000000"/>
          <w:sz w:val="28"/>
          <w:lang w:val="ru-RU"/>
        </w:rPr>
        <w:t xml:space="preserve"> </w:t>
      </w:r>
      <w:r>
        <w:rPr>
          <w:color w:val="000000"/>
          <w:sz w:val="28"/>
        </w:rPr>
        <w:t>C</w:t>
      </w:r>
      <w:r w:rsidRPr="007310DE">
        <w:rPr>
          <w:color w:val="000000"/>
          <w:sz w:val="28"/>
          <w:lang w:val="ru-RU"/>
        </w:rPr>
        <w:t xml:space="preserve">1/уровень </w:t>
      </w:r>
      <w:r>
        <w:rPr>
          <w:color w:val="000000"/>
          <w:sz w:val="28"/>
        </w:rPr>
        <w:t>C</w:t>
      </w:r>
      <w:r w:rsidRPr="007310DE">
        <w:rPr>
          <w:color w:val="000000"/>
          <w:sz w:val="28"/>
          <w:lang w:val="ru-RU"/>
        </w:rPr>
        <w:t>1);</w:t>
      </w:r>
    </w:p>
    <w:p w:rsidR="001248B3" w:rsidRDefault="001248B3" w:rsidP="001248B3">
      <w:pPr>
        <w:spacing w:after="0"/>
        <w:jc w:val="both"/>
      </w:pPr>
      <w:bookmarkStart w:id="81" w:name="z213"/>
      <w:bookmarkEnd w:id="80"/>
      <w:r>
        <w:rPr>
          <w:color w:val="000000"/>
          <w:sz w:val="28"/>
        </w:rPr>
        <w:t>     </w:t>
      </w:r>
      <w:r w:rsidRPr="007310DE">
        <w:rPr>
          <w:color w:val="000000"/>
          <w:sz w:val="28"/>
          <w:lang w:val="ru-RU"/>
        </w:rPr>
        <w:t xml:space="preserve"> </w:t>
      </w:r>
      <w:proofErr w:type="spellStart"/>
      <w:proofErr w:type="gramStart"/>
      <w:r>
        <w:rPr>
          <w:color w:val="000000"/>
          <w:sz w:val="28"/>
        </w:rPr>
        <w:t>французский</w:t>
      </w:r>
      <w:proofErr w:type="spellEnd"/>
      <w:proofErr w:type="gramEnd"/>
      <w:r>
        <w:rPr>
          <w:color w:val="000000"/>
          <w:sz w:val="28"/>
        </w:rPr>
        <w:t xml:space="preserve"> </w:t>
      </w:r>
      <w:proofErr w:type="spellStart"/>
      <w:r>
        <w:rPr>
          <w:color w:val="000000"/>
          <w:sz w:val="28"/>
        </w:rPr>
        <w:t>язык</w:t>
      </w:r>
      <w:proofErr w:type="spellEnd"/>
      <w:r>
        <w:rPr>
          <w:color w:val="000000"/>
          <w:sz w:val="28"/>
        </w:rPr>
        <w:t xml:space="preserve">: Test de </w:t>
      </w:r>
      <w:proofErr w:type="spellStart"/>
      <w:r>
        <w:rPr>
          <w:color w:val="000000"/>
          <w:sz w:val="28"/>
        </w:rPr>
        <w:t>Franзais</w:t>
      </w:r>
      <w:proofErr w:type="spellEnd"/>
      <w:r>
        <w:rPr>
          <w:color w:val="000000"/>
          <w:sz w:val="28"/>
        </w:rPr>
        <w:t xml:space="preserve"> International™ -</w:t>
      </w:r>
      <w:proofErr w:type="spellStart"/>
      <w:r>
        <w:rPr>
          <w:color w:val="000000"/>
          <w:sz w:val="28"/>
        </w:rPr>
        <w:t>Тест</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франсэ</w:t>
      </w:r>
      <w:proofErr w:type="spellEnd"/>
      <w:r>
        <w:rPr>
          <w:color w:val="000000"/>
          <w:sz w:val="28"/>
        </w:rPr>
        <w:t> </w:t>
      </w:r>
    </w:p>
    <w:p w:rsidR="001248B3" w:rsidRPr="007310DE" w:rsidRDefault="001248B3" w:rsidP="001248B3">
      <w:pPr>
        <w:spacing w:after="0"/>
        <w:jc w:val="both"/>
        <w:rPr>
          <w:lang w:val="ru-RU"/>
        </w:rPr>
      </w:pPr>
      <w:bookmarkStart w:id="82" w:name="z214"/>
      <w:bookmarkEnd w:id="81"/>
      <w:r>
        <w:rPr>
          <w:color w:val="000000"/>
          <w:sz w:val="28"/>
        </w:rPr>
        <w:t xml:space="preserve">      </w:t>
      </w:r>
      <w:proofErr w:type="spellStart"/>
      <w:r w:rsidRPr="007310DE">
        <w:rPr>
          <w:color w:val="000000"/>
          <w:sz w:val="28"/>
          <w:lang w:val="ru-RU"/>
        </w:rPr>
        <w:t>Интернасиональ</w:t>
      </w:r>
      <w:proofErr w:type="spellEnd"/>
      <w:r w:rsidRPr="007310DE">
        <w:rPr>
          <w:color w:val="000000"/>
          <w:sz w:val="28"/>
          <w:lang w:val="ru-RU"/>
        </w:rPr>
        <w:t xml:space="preserve"> (</w:t>
      </w:r>
      <w:r>
        <w:rPr>
          <w:color w:val="000000"/>
          <w:sz w:val="28"/>
        </w:rPr>
        <w:t>TFI</w:t>
      </w:r>
      <w:r w:rsidRPr="007310DE">
        <w:rPr>
          <w:color w:val="000000"/>
          <w:sz w:val="28"/>
          <w:lang w:val="ru-RU"/>
        </w:rPr>
        <w:t xml:space="preserve"> (ТФИ) – не ниже уровня В1 по секциям чтения и</w:t>
      </w:r>
      <w:r>
        <w:rPr>
          <w:color w:val="000000"/>
          <w:sz w:val="28"/>
        </w:rPr>
        <w:t> </w:t>
      </w:r>
    </w:p>
    <w:p w:rsidR="001248B3" w:rsidRPr="007310DE" w:rsidRDefault="001248B3" w:rsidP="001248B3">
      <w:pPr>
        <w:spacing w:after="0"/>
        <w:jc w:val="both"/>
        <w:rPr>
          <w:lang w:val="ru-RU"/>
        </w:rPr>
      </w:pPr>
      <w:bookmarkStart w:id="83" w:name="z215"/>
      <w:bookmarkEnd w:id="82"/>
      <w:r>
        <w:rPr>
          <w:color w:val="000000"/>
          <w:sz w:val="28"/>
        </w:rPr>
        <w:t>     </w:t>
      </w:r>
      <w:r w:rsidRPr="007310DE">
        <w:rPr>
          <w:color w:val="000000"/>
          <w:sz w:val="28"/>
          <w:lang w:val="ru-RU"/>
        </w:rPr>
        <w:t xml:space="preserve"> </w:t>
      </w:r>
      <w:proofErr w:type="spellStart"/>
      <w:r w:rsidRPr="007310DE">
        <w:rPr>
          <w:color w:val="000000"/>
          <w:sz w:val="28"/>
          <w:lang w:val="ru-RU"/>
        </w:rPr>
        <w:t>аудирования</w:t>
      </w:r>
      <w:proofErr w:type="spellEnd"/>
      <w:r w:rsidRPr="007310DE">
        <w:rPr>
          <w:color w:val="000000"/>
          <w:sz w:val="28"/>
          <w:lang w:val="ru-RU"/>
        </w:rPr>
        <w:t xml:space="preserve">), </w:t>
      </w:r>
      <w:proofErr w:type="spellStart"/>
      <w:r>
        <w:rPr>
          <w:color w:val="000000"/>
          <w:sz w:val="28"/>
        </w:rPr>
        <w:t>Diplome</w:t>
      </w:r>
      <w:proofErr w:type="spellEnd"/>
      <w:r w:rsidRPr="007310DE">
        <w:rPr>
          <w:color w:val="000000"/>
          <w:sz w:val="28"/>
          <w:lang w:val="ru-RU"/>
        </w:rPr>
        <w:t xml:space="preserve"> </w:t>
      </w:r>
      <w:r>
        <w:rPr>
          <w:color w:val="000000"/>
          <w:sz w:val="28"/>
        </w:rPr>
        <w:t>d</w:t>
      </w:r>
      <w:r w:rsidRPr="007310DE">
        <w:rPr>
          <w:color w:val="000000"/>
          <w:sz w:val="28"/>
          <w:lang w:val="ru-RU"/>
        </w:rPr>
        <w:t>’</w:t>
      </w:r>
      <w:r>
        <w:rPr>
          <w:color w:val="000000"/>
          <w:sz w:val="28"/>
        </w:rPr>
        <w:t>Etudes</w:t>
      </w:r>
      <w:r w:rsidRPr="007310DE">
        <w:rPr>
          <w:color w:val="000000"/>
          <w:sz w:val="28"/>
          <w:lang w:val="ru-RU"/>
        </w:rPr>
        <w:t xml:space="preserve"> </w:t>
      </w:r>
      <w:proofErr w:type="spellStart"/>
      <w:r>
        <w:rPr>
          <w:color w:val="000000"/>
          <w:sz w:val="28"/>
        </w:rPr>
        <w:t>en</w:t>
      </w:r>
      <w:proofErr w:type="spellEnd"/>
      <w:r w:rsidRPr="007310DE">
        <w:rPr>
          <w:color w:val="000000"/>
          <w:sz w:val="28"/>
          <w:lang w:val="ru-RU"/>
        </w:rPr>
        <w:t xml:space="preserve"> </w:t>
      </w:r>
      <w:r>
        <w:rPr>
          <w:color w:val="000000"/>
          <w:sz w:val="28"/>
        </w:rPr>
        <w:t>Langue</w:t>
      </w:r>
      <w:r w:rsidRPr="007310DE">
        <w:rPr>
          <w:color w:val="000000"/>
          <w:sz w:val="28"/>
          <w:lang w:val="ru-RU"/>
        </w:rPr>
        <w:t xml:space="preserve"> </w:t>
      </w:r>
      <w:proofErr w:type="spellStart"/>
      <w:r>
        <w:rPr>
          <w:color w:val="000000"/>
          <w:sz w:val="28"/>
        </w:rPr>
        <w:t>fran</w:t>
      </w:r>
      <w:proofErr w:type="spellEnd"/>
      <w:r w:rsidRPr="007310DE">
        <w:rPr>
          <w:color w:val="000000"/>
          <w:sz w:val="28"/>
          <w:lang w:val="ru-RU"/>
        </w:rPr>
        <w:t>з</w:t>
      </w:r>
      <w:proofErr w:type="spellStart"/>
      <w:r>
        <w:rPr>
          <w:color w:val="000000"/>
          <w:sz w:val="28"/>
        </w:rPr>
        <w:t>aise</w:t>
      </w:r>
      <w:proofErr w:type="spellEnd"/>
      <w:r w:rsidRPr="007310DE">
        <w:rPr>
          <w:color w:val="000000"/>
          <w:sz w:val="28"/>
          <w:lang w:val="ru-RU"/>
        </w:rPr>
        <w:t xml:space="preserve"> - Диплом </w:t>
      </w:r>
      <w:proofErr w:type="spellStart"/>
      <w:r w:rsidRPr="007310DE">
        <w:rPr>
          <w:color w:val="000000"/>
          <w:sz w:val="28"/>
          <w:lang w:val="ru-RU"/>
        </w:rPr>
        <w:t>дэтюд</w:t>
      </w:r>
      <w:proofErr w:type="spellEnd"/>
      <w:r w:rsidRPr="007310DE">
        <w:rPr>
          <w:color w:val="000000"/>
          <w:sz w:val="28"/>
          <w:lang w:val="ru-RU"/>
        </w:rPr>
        <w:t xml:space="preserve"> ан </w:t>
      </w:r>
      <w:proofErr w:type="spellStart"/>
      <w:r w:rsidRPr="007310DE">
        <w:rPr>
          <w:color w:val="000000"/>
          <w:sz w:val="28"/>
          <w:lang w:val="ru-RU"/>
        </w:rPr>
        <w:t>Ланг</w:t>
      </w:r>
      <w:proofErr w:type="spellEnd"/>
      <w:r>
        <w:rPr>
          <w:color w:val="000000"/>
          <w:sz w:val="28"/>
        </w:rPr>
        <w:t> </w:t>
      </w:r>
    </w:p>
    <w:p w:rsidR="001248B3" w:rsidRDefault="001248B3" w:rsidP="001248B3">
      <w:pPr>
        <w:spacing w:after="0"/>
        <w:jc w:val="both"/>
      </w:pPr>
      <w:bookmarkStart w:id="84" w:name="z216"/>
      <w:bookmarkEnd w:id="83"/>
      <w:r>
        <w:rPr>
          <w:color w:val="000000"/>
          <w:sz w:val="28"/>
        </w:rPr>
        <w:t>     </w:t>
      </w:r>
      <w:r w:rsidRPr="007310DE">
        <w:rPr>
          <w:color w:val="000000"/>
          <w:sz w:val="28"/>
          <w:lang w:val="ru-RU"/>
        </w:rPr>
        <w:t xml:space="preserve"> </w:t>
      </w:r>
      <w:proofErr w:type="spellStart"/>
      <w:proofErr w:type="gramStart"/>
      <w:r>
        <w:rPr>
          <w:color w:val="000000"/>
          <w:sz w:val="28"/>
        </w:rPr>
        <w:t>франсэз</w:t>
      </w:r>
      <w:proofErr w:type="spellEnd"/>
      <w:proofErr w:type="gramEnd"/>
      <w:r>
        <w:rPr>
          <w:color w:val="000000"/>
          <w:sz w:val="28"/>
        </w:rPr>
        <w:t xml:space="preserve"> (DELF (ДЭЛФ), </w:t>
      </w:r>
      <w:proofErr w:type="spellStart"/>
      <w:r>
        <w:rPr>
          <w:color w:val="000000"/>
          <w:sz w:val="28"/>
        </w:rPr>
        <w:t>уровень</w:t>
      </w:r>
      <w:proofErr w:type="spellEnd"/>
      <w:r>
        <w:rPr>
          <w:color w:val="000000"/>
          <w:sz w:val="28"/>
        </w:rPr>
        <w:t xml:space="preserve"> B2), </w:t>
      </w:r>
      <w:proofErr w:type="spellStart"/>
      <w:r>
        <w:rPr>
          <w:color w:val="000000"/>
          <w:sz w:val="28"/>
        </w:rPr>
        <w:t>Diplome</w:t>
      </w:r>
      <w:proofErr w:type="spellEnd"/>
      <w:r>
        <w:rPr>
          <w:color w:val="000000"/>
          <w:sz w:val="28"/>
        </w:rPr>
        <w:t xml:space="preserve"> </w:t>
      </w:r>
      <w:proofErr w:type="spellStart"/>
      <w:r>
        <w:rPr>
          <w:color w:val="000000"/>
          <w:sz w:val="28"/>
        </w:rPr>
        <w:t>Approfondi</w:t>
      </w:r>
      <w:proofErr w:type="spellEnd"/>
      <w:r>
        <w:rPr>
          <w:color w:val="000000"/>
          <w:sz w:val="28"/>
        </w:rPr>
        <w:t xml:space="preserve"> de Langue </w:t>
      </w:r>
    </w:p>
    <w:p w:rsidR="001248B3" w:rsidRDefault="001248B3" w:rsidP="001248B3">
      <w:pPr>
        <w:spacing w:after="0"/>
        <w:jc w:val="both"/>
      </w:pPr>
      <w:bookmarkStart w:id="85" w:name="z217"/>
      <w:bookmarkEnd w:id="84"/>
      <w:r>
        <w:rPr>
          <w:color w:val="000000"/>
          <w:sz w:val="28"/>
        </w:rPr>
        <w:t xml:space="preserve">      </w:t>
      </w:r>
      <w:proofErr w:type="spellStart"/>
      <w:proofErr w:type="gramStart"/>
      <w:r>
        <w:rPr>
          <w:color w:val="000000"/>
          <w:sz w:val="28"/>
        </w:rPr>
        <w:t>franзaise</w:t>
      </w:r>
      <w:proofErr w:type="spellEnd"/>
      <w:proofErr w:type="gramEnd"/>
      <w:r>
        <w:rPr>
          <w:color w:val="000000"/>
          <w:sz w:val="28"/>
        </w:rPr>
        <w:t xml:space="preserve"> - </w:t>
      </w:r>
      <w:proofErr w:type="spellStart"/>
      <w:r>
        <w:rPr>
          <w:color w:val="000000"/>
          <w:sz w:val="28"/>
        </w:rPr>
        <w:t>Диплом</w:t>
      </w:r>
      <w:proofErr w:type="spellEnd"/>
      <w:r>
        <w:rPr>
          <w:color w:val="000000"/>
          <w:sz w:val="28"/>
        </w:rPr>
        <w:t xml:space="preserve"> </w:t>
      </w:r>
      <w:proofErr w:type="spellStart"/>
      <w:r>
        <w:rPr>
          <w:color w:val="000000"/>
          <w:sz w:val="28"/>
        </w:rPr>
        <w:t>Аппрофонди</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Ланг</w:t>
      </w:r>
      <w:proofErr w:type="spellEnd"/>
      <w:r>
        <w:rPr>
          <w:color w:val="000000"/>
          <w:sz w:val="28"/>
        </w:rPr>
        <w:t xml:space="preserve"> </w:t>
      </w:r>
      <w:proofErr w:type="spellStart"/>
      <w:r>
        <w:rPr>
          <w:color w:val="000000"/>
          <w:sz w:val="28"/>
        </w:rPr>
        <w:t>Франсэз</w:t>
      </w:r>
      <w:proofErr w:type="spellEnd"/>
      <w:r>
        <w:rPr>
          <w:color w:val="000000"/>
          <w:sz w:val="28"/>
        </w:rPr>
        <w:t xml:space="preserve"> (DALF (ДАЛФ), </w:t>
      </w:r>
      <w:proofErr w:type="spellStart"/>
      <w:r>
        <w:rPr>
          <w:color w:val="000000"/>
          <w:sz w:val="28"/>
        </w:rPr>
        <w:t>уровень</w:t>
      </w:r>
      <w:proofErr w:type="spellEnd"/>
      <w:r>
        <w:rPr>
          <w:color w:val="000000"/>
          <w:sz w:val="28"/>
        </w:rPr>
        <w:t xml:space="preserve"> C1), </w:t>
      </w:r>
    </w:p>
    <w:p w:rsidR="001248B3" w:rsidRDefault="001248B3" w:rsidP="001248B3">
      <w:pPr>
        <w:spacing w:after="0"/>
        <w:jc w:val="both"/>
      </w:pPr>
      <w:bookmarkStart w:id="86" w:name="z218"/>
      <w:bookmarkEnd w:id="85"/>
      <w:r>
        <w:rPr>
          <w:color w:val="000000"/>
          <w:sz w:val="28"/>
        </w:rPr>
        <w:t xml:space="preserve">      Test de </w:t>
      </w:r>
      <w:proofErr w:type="spellStart"/>
      <w:r>
        <w:rPr>
          <w:color w:val="000000"/>
          <w:sz w:val="28"/>
        </w:rPr>
        <w:t>connaissance</w:t>
      </w:r>
      <w:proofErr w:type="spellEnd"/>
      <w:r>
        <w:rPr>
          <w:color w:val="000000"/>
          <w:sz w:val="28"/>
        </w:rPr>
        <w:t xml:space="preserve"> du </w:t>
      </w:r>
      <w:proofErr w:type="spellStart"/>
      <w:r>
        <w:rPr>
          <w:color w:val="000000"/>
          <w:sz w:val="28"/>
        </w:rPr>
        <w:t>franзais</w:t>
      </w:r>
      <w:proofErr w:type="spellEnd"/>
      <w:r>
        <w:rPr>
          <w:color w:val="000000"/>
          <w:sz w:val="28"/>
        </w:rPr>
        <w:t xml:space="preserve"> - </w:t>
      </w:r>
      <w:proofErr w:type="spellStart"/>
      <w:r>
        <w:rPr>
          <w:color w:val="000000"/>
          <w:sz w:val="28"/>
        </w:rPr>
        <w:t>Тест</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коннэссанс</w:t>
      </w:r>
      <w:proofErr w:type="spellEnd"/>
      <w:r>
        <w:rPr>
          <w:color w:val="000000"/>
          <w:sz w:val="28"/>
        </w:rPr>
        <w:t xml:space="preserve"> </w:t>
      </w:r>
      <w:proofErr w:type="spellStart"/>
      <w:r>
        <w:rPr>
          <w:color w:val="000000"/>
          <w:sz w:val="28"/>
        </w:rPr>
        <w:t>дю</w:t>
      </w:r>
      <w:proofErr w:type="spellEnd"/>
      <w:r>
        <w:rPr>
          <w:color w:val="000000"/>
          <w:sz w:val="28"/>
        </w:rPr>
        <w:t xml:space="preserve"> </w:t>
      </w:r>
      <w:proofErr w:type="spellStart"/>
      <w:r>
        <w:rPr>
          <w:color w:val="000000"/>
          <w:sz w:val="28"/>
        </w:rPr>
        <w:t>франсэ</w:t>
      </w:r>
      <w:proofErr w:type="spellEnd"/>
      <w:r>
        <w:rPr>
          <w:color w:val="000000"/>
          <w:sz w:val="28"/>
        </w:rPr>
        <w:t xml:space="preserve"> (TCF </w:t>
      </w:r>
    </w:p>
    <w:p w:rsidR="001248B3" w:rsidRPr="007310DE" w:rsidRDefault="001248B3" w:rsidP="001248B3">
      <w:pPr>
        <w:spacing w:after="0"/>
        <w:jc w:val="both"/>
        <w:rPr>
          <w:lang w:val="ru-RU"/>
        </w:rPr>
      </w:pPr>
      <w:bookmarkStart w:id="87" w:name="z219"/>
      <w:bookmarkEnd w:id="86"/>
      <w:r>
        <w:rPr>
          <w:color w:val="000000"/>
          <w:sz w:val="28"/>
        </w:rPr>
        <w:t xml:space="preserve">      </w:t>
      </w:r>
      <w:r w:rsidRPr="007310DE">
        <w:rPr>
          <w:color w:val="000000"/>
          <w:sz w:val="28"/>
          <w:lang w:val="ru-RU"/>
        </w:rPr>
        <w:t>(ТСФ) – не менее 400 баллов).</w:t>
      </w:r>
    </w:p>
    <w:p w:rsidR="001248B3" w:rsidRPr="007310DE" w:rsidRDefault="001248B3" w:rsidP="001248B3">
      <w:pPr>
        <w:spacing w:after="0"/>
        <w:jc w:val="both"/>
        <w:rPr>
          <w:lang w:val="ru-RU"/>
        </w:rPr>
      </w:pPr>
      <w:bookmarkStart w:id="88" w:name="z220"/>
      <w:bookmarkEnd w:id="87"/>
      <w:r>
        <w:rPr>
          <w:color w:val="000000"/>
          <w:sz w:val="28"/>
        </w:rPr>
        <w:t>     </w:t>
      </w:r>
      <w:r w:rsidRPr="007310DE">
        <w:rPr>
          <w:color w:val="000000"/>
          <w:sz w:val="28"/>
          <w:lang w:val="ru-RU"/>
        </w:rPr>
        <w:t xml:space="preserve"> Подлинность представляемых сертификатов проверяется приемными комиссиями ВУЗов.</w:t>
      </w:r>
    </w:p>
    <w:p w:rsidR="001248B3" w:rsidRPr="007310DE" w:rsidRDefault="001248B3" w:rsidP="001248B3">
      <w:pPr>
        <w:spacing w:after="0"/>
        <w:jc w:val="both"/>
        <w:rPr>
          <w:lang w:val="ru-RU"/>
        </w:rPr>
      </w:pPr>
      <w:bookmarkStart w:id="89" w:name="z221"/>
      <w:bookmarkEnd w:id="88"/>
      <w:r>
        <w:rPr>
          <w:color w:val="000000"/>
          <w:sz w:val="28"/>
        </w:rPr>
        <w:t>     </w:t>
      </w:r>
      <w:r w:rsidRPr="007310DE">
        <w:rPr>
          <w:color w:val="000000"/>
          <w:sz w:val="28"/>
          <w:lang w:val="ru-RU"/>
        </w:rPr>
        <w:t xml:space="preserve"> 20. Вступительный экзамен по группам образовательных программ докторантуры проводится самостоятельно ВУЗами и научными организациями,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том ВУЗе и научной организации, в которую поступает.</w:t>
      </w:r>
    </w:p>
    <w:p w:rsidR="001248B3" w:rsidRPr="007310DE" w:rsidRDefault="001248B3" w:rsidP="001248B3">
      <w:pPr>
        <w:spacing w:after="0"/>
        <w:jc w:val="both"/>
        <w:rPr>
          <w:lang w:val="ru-RU"/>
        </w:rPr>
      </w:pPr>
      <w:bookmarkStart w:id="90" w:name="z222"/>
      <w:bookmarkEnd w:id="89"/>
      <w:r w:rsidRPr="007310DE">
        <w:rPr>
          <w:color w:val="000000"/>
          <w:sz w:val="28"/>
          <w:lang w:val="ru-RU"/>
        </w:rPr>
        <w:t xml:space="preserve"> </w:t>
      </w:r>
      <w:r>
        <w:rPr>
          <w:color w:val="000000"/>
          <w:sz w:val="28"/>
        </w:rPr>
        <w:t>     </w:t>
      </w:r>
      <w:r w:rsidRPr="007310DE">
        <w:rPr>
          <w:color w:val="000000"/>
          <w:sz w:val="28"/>
          <w:lang w:val="ru-RU"/>
        </w:rPr>
        <w:t xml:space="preserve"> 21. На период проведения вступительных экзаменов в докторантуру – в ВУЗе, в резидентуру – в ВУЗе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 </w:t>
      </w:r>
    </w:p>
    <w:p w:rsidR="001248B3" w:rsidRPr="007310DE" w:rsidRDefault="001248B3" w:rsidP="001248B3">
      <w:pPr>
        <w:spacing w:after="0"/>
        <w:jc w:val="both"/>
        <w:rPr>
          <w:lang w:val="ru-RU"/>
        </w:rPr>
      </w:pPr>
      <w:bookmarkStart w:id="91" w:name="z223"/>
      <w:bookmarkEnd w:id="90"/>
      <w:r>
        <w:rPr>
          <w:color w:val="000000"/>
          <w:sz w:val="28"/>
        </w:rPr>
        <w:lastRenderedPageBreak/>
        <w:t>     </w:t>
      </w:r>
      <w:r w:rsidRPr="007310DE">
        <w:rPr>
          <w:color w:val="000000"/>
          <w:sz w:val="28"/>
          <w:lang w:val="ru-RU"/>
        </w:rPr>
        <w:t xml:space="preserve"> 22. Экзаменационные комиссии по группам образовательных программ формируются из числа профессорско-преподавательского состава ВУЗа, сотрудников ВУЗов и научных организаций, имеющих ученую степень доктора или кандидата </w:t>
      </w:r>
      <w:proofErr w:type="gramStart"/>
      <w:r w:rsidRPr="007310DE">
        <w:rPr>
          <w:color w:val="000000"/>
          <w:sz w:val="28"/>
          <w:lang w:val="ru-RU"/>
        </w:rPr>
        <w:t>наук</w:t>
      </w:r>
      <w:proofErr w:type="gramEnd"/>
      <w:r w:rsidRPr="007310DE">
        <w:rPr>
          <w:color w:val="000000"/>
          <w:sz w:val="28"/>
          <w:lang w:val="ru-RU"/>
        </w:rPr>
        <w:t xml:space="preserve"> или степень доктора философии (</w:t>
      </w:r>
      <w:r>
        <w:rPr>
          <w:color w:val="000000"/>
          <w:sz w:val="28"/>
        </w:rPr>
        <w:t>PhD</w:t>
      </w:r>
      <w:r w:rsidRPr="007310DE">
        <w:rPr>
          <w:color w:val="000000"/>
          <w:sz w:val="28"/>
          <w:lang w:val="ru-RU"/>
        </w:rPr>
        <w:t>) по соответствующему профилю.</w:t>
      </w:r>
    </w:p>
    <w:p w:rsidR="001248B3" w:rsidRPr="007310DE" w:rsidRDefault="001248B3" w:rsidP="001248B3">
      <w:pPr>
        <w:spacing w:after="0"/>
        <w:jc w:val="both"/>
        <w:rPr>
          <w:lang w:val="ru-RU"/>
        </w:rPr>
      </w:pPr>
      <w:bookmarkStart w:id="92" w:name="z224"/>
      <w:bookmarkEnd w:id="91"/>
      <w:r>
        <w:rPr>
          <w:color w:val="000000"/>
          <w:sz w:val="28"/>
        </w:rPr>
        <w:t>     </w:t>
      </w:r>
      <w:r w:rsidRPr="007310DE">
        <w:rPr>
          <w:color w:val="000000"/>
          <w:sz w:val="28"/>
          <w:lang w:val="ru-RU"/>
        </w:rPr>
        <w:t xml:space="preserve"> Состав экзаменационных комиссий с указанием их председателей утверждается приказом руководителя ВУЗа или научной организации.</w:t>
      </w:r>
      <w:r>
        <w:rPr>
          <w:color w:val="000000"/>
          <w:sz w:val="28"/>
        </w:rPr>
        <w:t>   </w:t>
      </w:r>
    </w:p>
    <w:p w:rsidR="001248B3" w:rsidRPr="007310DE" w:rsidRDefault="001248B3" w:rsidP="001248B3">
      <w:pPr>
        <w:spacing w:after="0"/>
        <w:rPr>
          <w:lang w:val="ru-RU"/>
        </w:rPr>
      </w:pPr>
      <w:bookmarkStart w:id="93" w:name="z225"/>
      <w:bookmarkEnd w:id="92"/>
      <w:r w:rsidRPr="007310DE">
        <w:rPr>
          <w:b/>
          <w:color w:val="000000"/>
          <w:lang w:val="ru-RU"/>
        </w:rPr>
        <w:t xml:space="preserve"> Параграф 3. Порядок работы апелляционных комиссий</w:t>
      </w:r>
    </w:p>
    <w:p w:rsidR="001248B3" w:rsidRPr="007310DE" w:rsidRDefault="001248B3" w:rsidP="001248B3">
      <w:pPr>
        <w:spacing w:after="0"/>
        <w:jc w:val="both"/>
        <w:rPr>
          <w:lang w:val="ru-RU"/>
        </w:rPr>
      </w:pPr>
      <w:bookmarkStart w:id="94" w:name="z226"/>
      <w:bookmarkEnd w:id="93"/>
      <w:r w:rsidRPr="007310DE">
        <w:rPr>
          <w:color w:val="000000"/>
          <w:sz w:val="28"/>
          <w:lang w:val="ru-RU"/>
        </w:rPr>
        <w:t xml:space="preserve"> </w:t>
      </w:r>
      <w:r>
        <w:rPr>
          <w:color w:val="000000"/>
          <w:sz w:val="28"/>
        </w:rPr>
        <w:t>     </w:t>
      </w:r>
      <w:r w:rsidRPr="007310DE">
        <w:rPr>
          <w:color w:val="000000"/>
          <w:sz w:val="28"/>
          <w:lang w:val="ru-RU"/>
        </w:rPr>
        <w:t xml:space="preserve"> 23. ВУЗы и научные организации за двадцать календарных дней до проведения экзаменов направляют в МОН РК график проведения вступительных экзаменов по группам образовательных программ докторантуры. </w:t>
      </w:r>
    </w:p>
    <w:p w:rsidR="001248B3" w:rsidRPr="007310DE" w:rsidRDefault="001248B3" w:rsidP="001248B3">
      <w:pPr>
        <w:spacing w:after="0"/>
        <w:jc w:val="both"/>
        <w:rPr>
          <w:lang w:val="ru-RU"/>
        </w:rPr>
      </w:pPr>
      <w:bookmarkStart w:id="95" w:name="z227"/>
      <w:bookmarkEnd w:id="94"/>
      <w:r>
        <w:rPr>
          <w:color w:val="000000"/>
          <w:sz w:val="28"/>
        </w:rPr>
        <w:t>     </w:t>
      </w:r>
      <w:r w:rsidRPr="007310DE">
        <w:rPr>
          <w:color w:val="000000"/>
          <w:sz w:val="28"/>
          <w:lang w:val="ru-RU"/>
        </w:rPr>
        <w:t xml:space="preserve"> 24. При несогласии с результатами экзамена и для обеспечения соблюдения единых требований создаются Республиканская комиссия по рассмотрению апелляций при МОН РК и в каждом ВУЗе апелляционная комиссия.</w:t>
      </w:r>
    </w:p>
    <w:p w:rsidR="001248B3" w:rsidRPr="007310DE" w:rsidRDefault="001248B3" w:rsidP="001248B3">
      <w:pPr>
        <w:spacing w:after="0"/>
        <w:jc w:val="both"/>
        <w:rPr>
          <w:lang w:val="ru-RU"/>
        </w:rPr>
      </w:pPr>
      <w:bookmarkStart w:id="96" w:name="z228"/>
      <w:bookmarkEnd w:id="95"/>
      <w:r w:rsidRPr="007310DE">
        <w:rPr>
          <w:color w:val="000000"/>
          <w:sz w:val="28"/>
          <w:lang w:val="ru-RU"/>
        </w:rPr>
        <w:t xml:space="preserve"> </w:t>
      </w:r>
      <w:r>
        <w:rPr>
          <w:color w:val="000000"/>
          <w:sz w:val="28"/>
        </w:rPr>
        <w:t>     </w:t>
      </w:r>
      <w:r w:rsidRPr="007310DE">
        <w:rPr>
          <w:color w:val="000000"/>
          <w:sz w:val="28"/>
          <w:lang w:val="ru-RU"/>
        </w:rPr>
        <w:t xml:space="preserve"> Председатель и состав Республиканской апелляционной комиссии, председатели апелляционных комиссий, создаваемых в пунктах приема вступительных экзаменов, утверждаются приказом МОН РК. </w:t>
      </w:r>
    </w:p>
    <w:p w:rsidR="001248B3" w:rsidRPr="007310DE" w:rsidRDefault="001248B3" w:rsidP="001248B3">
      <w:pPr>
        <w:spacing w:after="0"/>
        <w:jc w:val="both"/>
        <w:rPr>
          <w:lang w:val="ru-RU"/>
        </w:rPr>
      </w:pPr>
      <w:bookmarkStart w:id="97" w:name="z229"/>
      <w:bookmarkEnd w:id="96"/>
      <w:r>
        <w:rPr>
          <w:color w:val="000000"/>
          <w:sz w:val="28"/>
        </w:rPr>
        <w:t>     </w:t>
      </w:r>
      <w:r w:rsidRPr="007310DE">
        <w:rPr>
          <w:color w:val="000000"/>
          <w:sz w:val="28"/>
          <w:lang w:val="ru-RU"/>
        </w:rPr>
        <w:t xml:space="preserve"> Состав апелляционной комиссии в ВУЗе утверждается приказом председателя приемной комиссии.</w:t>
      </w:r>
    </w:p>
    <w:p w:rsidR="001248B3" w:rsidRPr="007310DE" w:rsidRDefault="001248B3" w:rsidP="001248B3">
      <w:pPr>
        <w:spacing w:after="0"/>
        <w:jc w:val="both"/>
        <w:rPr>
          <w:lang w:val="ru-RU"/>
        </w:rPr>
      </w:pPr>
      <w:bookmarkStart w:id="98" w:name="z230"/>
      <w:bookmarkEnd w:id="97"/>
      <w:r>
        <w:rPr>
          <w:color w:val="000000"/>
          <w:sz w:val="28"/>
        </w:rPr>
        <w:t>     </w:t>
      </w:r>
      <w:r w:rsidRPr="007310DE">
        <w:rPr>
          <w:color w:val="000000"/>
          <w:sz w:val="28"/>
          <w:lang w:val="ru-RU"/>
        </w:rPr>
        <w:t xml:space="preserve"> Апелляционные комиссии создаются для рассмотрения заявлений лиц, не согласных с результатами вступительных экзаменов и комплексного тестирования.</w:t>
      </w:r>
    </w:p>
    <w:p w:rsidR="001248B3" w:rsidRPr="007310DE" w:rsidRDefault="001248B3" w:rsidP="001248B3">
      <w:pPr>
        <w:spacing w:after="0"/>
        <w:jc w:val="both"/>
        <w:rPr>
          <w:lang w:val="ru-RU"/>
        </w:rPr>
      </w:pPr>
      <w:bookmarkStart w:id="99" w:name="z231"/>
      <w:bookmarkEnd w:id="98"/>
      <w:r>
        <w:rPr>
          <w:color w:val="000000"/>
          <w:sz w:val="28"/>
        </w:rPr>
        <w:t>     </w:t>
      </w:r>
      <w:r w:rsidRPr="007310DE">
        <w:rPr>
          <w:color w:val="000000"/>
          <w:sz w:val="28"/>
          <w:lang w:val="ru-RU"/>
        </w:rPr>
        <w:t xml:space="preserve"> 25. Апелляционная комиссия принимает и рассматривает заявления от лиц, поступающих в магистратуру, резидентуру, докторантуру, по содержанию экзаменационных материалов и техническим причинам.</w:t>
      </w:r>
    </w:p>
    <w:p w:rsidR="001248B3" w:rsidRPr="007310DE" w:rsidRDefault="001248B3" w:rsidP="001248B3">
      <w:pPr>
        <w:spacing w:after="0"/>
        <w:jc w:val="both"/>
        <w:rPr>
          <w:lang w:val="ru-RU"/>
        </w:rPr>
      </w:pPr>
      <w:bookmarkStart w:id="100" w:name="z232"/>
      <w:bookmarkEnd w:id="99"/>
      <w:r>
        <w:rPr>
          <w:color w:val="000000"/>
          <w:sz w:val="28"/>
        </w:rPr>
        <w:t>     </w:t>
      </w:r>
      <w:r w:rsidRPr="007310DE">
        <w:rPr>
          <w:color w:val="000000"/>
          <w:sz w:val="28"/>
          <w:lang w:val="ru-RU"/>
        </w:rPr>
        <w:t xml:space="preserve"> Апелляционная комиссия принимает решение о добавлении баллов лицу, апеллирующему результаты вступительного экзамена по группам образовательных программ послевузовского образования.</w:t>
      </w:r>
    </w:p>
    <w:p w:rsidR="001248B3" w:rsidRPr="007310DE" w:rsidRDefault="001248B3" w:rsidP="001248B3">
      <w:pPr>
        <w:spacing w:after="0"/>
        <w:jc w:val="both"/>
        <w:rPr>
          <w:lang w:val="ru-RU"/>
        </w:rPr>
      </w:pPr>
      <w:bookmarkStart w:id="101" w:name="z233"/>
      <w:bookmarkEnd w:id="100"/>
      <w:r w:rsidRPr="007310DE">
        <w:rPr>
          <w:color w:val="000000"/>
          <w:sz w:val="28"/>
          <w:lang w:val="ru-RU"/>
        </w:rPr>
        <w:t xml:space="preserve"> </w:t>
      </w:r>
      <w:r>
        <w:rPr>
          <w:color w:val="000000"/>
          <w:sz w:val="28"/>
        </w:rPr>
        <w:t>     </w:t>
      </w:r>
      <w:r w:rsidRPr="007310DE">
        <w:rPr>
          <w:color w:val="000000"/>
          <w:sz w:val="28"/>
          <w:lang w:val="ru-RU"/>
        </w:rPr>
        <w:t xml:space="preserve"> Результаты рассмотрения апелляции вступительного экзамена по иностранному языку и результаты комплексного тестирования для обучения в магистратуре, передаются апелляционной комиссией в республиканскую апелляционную комиссию. </w:t>
      </w:r>
    </w:p>
    <w:p w:rsidR="001248B3" w:rsidRPr="007310DE" w:rsidRDefault="001248B3" w:rsidP="001248B3">
      <w:pPr>
        <w:spacing w:after="0"/>
        <w:jc w:val="both"/>
        <w:rPr>
          <w:lang w:val="ru-RU"/>
        </w:rPr>
      </w:pPr>
      <w:bookmarkStart w:id="102" w:name="z234"/>
      <w:bookmarkEnd w:id="101"/>
      <w:r>
        <w:rPr>
          <w:color w:val="000000"/>
          <w:sz w:val="28"/>
        </w:rPr>
        <w:t>     </w:t>
      </w:r>
      <w:r w:rsidRPr="007310DE">
        <w:rPr>
          <w:color w:val="000000"/>
          <w:sz w:val="28"/>
          <w:lang w:val="ru-RU"/>
        </w:rPr>
        <w:t xml:space="preserve">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 апеллирующему результаты вступительного экзамена по иностранному языку или результаты комплексного тестирования для обучения в магистратуре.</w:t>
      </w:r>
    </w:p>
    <w:p w:rsidR="001248B3" w:rsidRPr="007310DE" w:rsidRDefault="001248B3" w:rsidP="001248B3">
      <w:pPr>
        <w:spacing w:after="0"/>
        <w:jc w:val="both"/>
        <w:rPr>
          <w:lang w:val="ru-RU"/>
        </w:rPr>
      </w:pPr>
      <w:bookmarkStart w:id="103" w:name="z235"/>
      <w:bookmarkEnd w:id="102"/>
      <w:r>
        <w:rPr>
          <w:color w:val="000000"/>
          <w:sz w:val="28"/>
        </w:rPr>
        <w:lastRenderedPageBreak/>
        <w:t>     </w:t>
      </w:r>
      <w:r w:rsidRPr="007310DE">
        <w:rPr>
          <w:color w:val="000000"/>
          <w:sz w:val="28"/>
          <w:lang w:val="ru-RU"/>
        </w:rPr>
        <w:t xml:space="preserve"> 26. Заявление на апелляцию подается на имя председателя апелляционной комиссии лицом, поступающим в магистратуру, резидентуру,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вступительных экзаменов и рассматриваются апелляционной комиссией в течение одного дня со дня подачи заявления.</w:t>
      </w:r>
    </w:p>
    <w:p w:rsidR="001248B3" w:rsidRPr="007310DE" w:rsidRDefault="001248B3" w:rsidP="001248B3">
      <w:pPr>
        <w:spacing w:after="0"/>
        <w:jc w:val="both"/>
        <w:rPr>
          <w:lang w:val="ru-RU"/>
        </w:rPr>
      </w:pPr>
      <w:bookmarkStart w:id="104" w:name="z236"/>
      <w:bookmarkEnd w:id="103"/>
      <w:r>
        <w:rPr>
          <w:color w:val="000000"/>
          <w:sz w:val="28"/>
        </w:rPr>
        <w:t>     </w:t>
      </w:r>
      <w:r w:rsidRPr="007310DE">
        <w:rPr>
          <w:color w:val="000000"/>
          <w:sz w:val="28"/>
          <w:lang w:val="ru-RU"/>
        </w:rPr>
        <w:t xml:space="preserve"> Результаты вступительных экзаменов объявляются в день их проведения.</w:t>
      </w:r>
    </w:p>
    <w:p w:rsidR="001248B3" w:rsidRPr="007310DE" w:rsidRDefault="001248B3" w:rsidP="001248B3">
      <w:pPr>
        <w:spacing w:after="0"/>
        <w:jc w:val="both"/>
        <w:rPr>
          <w:lang w:val="ru-RU"/>
        </w:rPr>
      </w:pPr>
      <w:bookmarkStart w:id="105" w:name="z237"/>
      <w:bookmarkEnd w:id="104"/>
      <w:r>
        <w:rPr>
          <w:color w:val="000000"/>
          <w:sz w:val="28"/>
        </w:rPr>
        <w:t>     </w:t>
      </w:r>
      <w:r w:rsidRPr="007310DE">
        <w:rPr>
          <w:color w:val="000000"/>
          <w:sz w:val="28"/>
          <w:lang w:val="ru-RU"/>
        </w:rPr>
        <w:t xml:space="preserve">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p w:rsidR="001248B3" w:rsidRPr="007310DE" w:rsidRDefault="001248B3" w:rsidP="001248B3">
      <w:pPr>
        <w:spacing w:after="0"/>
        <w:jc w:val="both"/>
        <w:rPr>
          <w:lang w:val="ru-RU"/>
        </w:rPr>
      </w:pPr>
      <w:bookmarkStart w:id="106" w:name="z238"/>
      <w:bookmarkEnd w:id="105"/>
      <w:r w:rsidRPr="007310DE">
        <w:rPr>
          <w:color w:val="000000"/>
          <w:sz w:val="28"/>
          <w:lang w:val="ru-RU"/>
        </w:rPr>
        <w:t xml:space="preserve"> </w:t>
      </w:r>
      <w:r>
        <w:rPr>
          <w:color w:val="000000"/>
          <w:sz w:val="28"/>
        </w:rPr>
        <w:t>     </w:t>
      </w:r>
      <w:r w:rsidRPr="007310DE">
        <w:rPr>
          <w:color w:val="000000"/>
          <w:sz w:val="28"/>
          <w:lang w:val="ru-RU"/>
        </w:rPr>
        <w:t xml:space="preserve"> 27. При рассмотрении заявления апелляционной комиссией, лицо, подавшее апелляцию, предоставляет документ, удостоверяющий личность. </w:t>
      </w:r>
    </w:p>
    <w:p w:rsidR="001248B3" w:rsidRPr="007310DE" w:rsidRDefault="001248B3" w:rsidP="001248B3">
      <w:pPr>
        <w:spacing w:after="0"/>
        <w:jc w:val="both"/>
        <w:rPr>
          <w:lang w:val="ru-RU"/>
        </w:rPr>
      </w:pPr>
      <w:bookmarkStart w:id="107" w:name="z239"/>
      <w:bookmarkEnd w:id="106"/>
      <w:r>
        <w:rPr>
          <w:color w:val="000000"/>
          <w:sz w:val="28"/>
        </w:rPr>
        <w:t>     </w:t>
      </w:r>
      <w:r w:rsidRPr="007310DE">
        <w:rPr>
          <w:color w:val="000000"/>
          <w:sz w:val="28"/>
          <w:lang w:val="ru-RU"/>
        </w:rPr>
        <w:t xml:space="preserve">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p w:rsidR="001248B3" w:rsidRPr="007310DE" w:rsidRDefault="001248B3" w:rsidP="001248B3">
      <w:pPr>
        <w:spacing w:after="0"/>
        <w:jc w:val="both"/>
        <w:rPr>
          <w:lang w:val="ru-RU"/>
        </w:rPr>
      </w:pPr>
      <w:bookmarkStart w:id="108" w:name="z240"/>
      <w:bookmarkEnd w:id="107"/>
      <w:r>
        <w:rPr>
          <w:color w:val="000000"/>
          <w:sz w:val="28"/>
        </w:rPr>
        <w:t>     </w:t>
      </w:r>
      <w:r w:rsidRPr="007310DE">
        <w:rPr>
          <w:color w:val="000000"/>
          <w:sz w:val="28"/>
          <w:lang w:val="ru-RU"/>
        </w:rPr>
        <w:t xml:space="preserve"> 29. В целях соблюдения порядка при проведении вступительных экзаменов и комплексного тестирования в пункты приема вступительных экзаменов и в ВУЗы направляются представители МОН РК.</w:t>
      </w:r>
    </w:p>
    <w:p w:rsidR="001248B3" w:rsidRPr="007310DE" w:rsidRDefault="001248B3" w:rsidP="001248B3">
      <w:pPr>
        <w:spacing w:after="0"/>
        <w:rPr>
          <w:lang w:val="ru-RU"/>
        </w:rPr>
      </w:pPr>
      <w:bookmarkStart w:id="109" w:name="z241"/>
      <w:bookmarkEnd w:id="108"/>
      <w:r w:rsidRPr="007310DE">
        <w:rPr>
          <w:b/>
          <w:color w:val="000000"/>
          <w:lang w:val="ru-RU"/>
        </w:rPr>
        <w:t xml:space="preserve"> Глава 3. Порядок зачисления на обучение в организации образования, реализующие образовательные программы послевузовского образования</w:t>
      </w:r>
    </w:p>
    <w:p w:rsidR="001248B3" w:rsidRPr="007310DE" w:rsidRDefault="001248B3" w:rsidP="001248B3">
      <w:pPr>
        <w:spacing w:after="0"/>
        <w:jc w:val="both"/>
        <w:rPr>
          <w:lang w:val="ru-RU"/>
        </w:rPr>
      </w:pPr>
      <w:bookmarkStart w:id="110" w:name="z242"/>
      <w:bookmarkEnd w:id="109"/>
      <w:r>
        <w:rPr>
          <w:color w:val="000000"/>
          <w:sz w:val="28"/>
        </w:rPr>
        <w:t>     </w:t>
      </w:r>
      <w:r w:rsidRPr="007310DE">
        <w:rPr>
          <w:color w:val="000000"/>
          <w:sz w:val="28"/>
          <w:lang w:val="ru-RU"/>
        </w:rPr>
        <w:t xml:space="preserve"> 30. Зачисление лиц в магистратуру осуществляется по итогам комплексного тестирования в соответствии со Шкалой 150-балльной системы оценок для комплексного тестирования в магистратуру с казахским и русским языком обучения согласно приложению 1 к настоящим Типовым правилам (далее-приложение 1): не менее 75 баллов, в том числе по иностранному языку – не менее 25 баллов, по профилю группы образовательных программ: с выбором одного правильного ответа – не менее 15 баллов, с выбором одного или нескольких правильных ответов – не менее 20 баллов, по тесту на определение готовности к обучению – не менее 15 баллов.</w:t>
      </w:r>
    </w:p>
    <w:p w:rsidR="001248B3" w:rsidRPr="007310DE" w:rsidRDefault="001248B3" w:rsidP="001248B3">
      <w:pPr>
        <w:spacing w:after="0"/>
        <w:jc w:val="both"/>
        <w:rPr>
          <w:lang w:val="ru-RU"/>
        </w:rPr>
      </w:pPr>
      <w:bookmarkStart w:id="111" w:name="z243"/>
      <w:bookmarkEnd w:id="110"/>
      <w:r w:rsidRPr="007310DE">
        <w:rPr>
          <w:color w:val="000000"/>
          <w:sz w:val="28"/>
          <w:lang w:val="ru-RU"/>
        </w:rPr>
        <w:t xml:space="preserve"> </w:t>
      </w:r>
      <w:r>
        <w:rPr>
          <w:color w:val="000000"/>
          <w:sz w:val="28"/>
        </w:rPr>
        <w:t>     </w:t>
      </w:r>
      <w:r w:rsidRPr="007310DE">
        <w:rPr>
          <w:color w:val="000000"/>
          <w:sz w:val="28"/>
          <w:lang w:val="ru-RU"/>
        </w:rPr>
        <w:t xml:space="preserve"> Зачисление лиц в магистратуру с английским языком обучения осуществляется по итогам комплексного тестирования в соответствии со Шкалой 100-балльной системы оценок для комплексного тестирования в магистратуру с английским языком обучения согласно приложению 2 к настоящим Типовым правилам (далее-приложение 2): не менее 25 баллов, в том числе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8 </w:t>
      </w:r>
      <w:r w:rsidRPr="007310DE">
        <w:rPr>
          <w:color w:val="000000"/>
          <w:sz w:val="28"/>
          <w:lang w:val="ru-RU"/>
        </w:rPr>
        <w:lastRenderedPageBreak/>
        <w:t>баллов, с выбором одного или нескольких правильных ответов – не менее 10 баллов.</w:t>
      </w:r>
    </w:p>
    <w:p w:rsidR="001248B3" w:rsidRPr="001248B3" w:rsidRDefault="001248B3" w:rsidP="001248B3">
      <w:pPr>
        <w:spacing w:after="0"/>
        <w:jc w:val="both"/>
        <w:rPr>
          <w:lang w:val="ru-RU"/>
        </w:rPr>
      </w:pPr>
      <w:bookmarkStart w:id="112" w:name="z244"/>
      <w:bookmarkEnd w:id="111"/>
      <w:r w:rsidRPr="007310DE">
        <w:rPr>
          <w:color w:val="000000"/>
          <w:sz w:val="28"/>
          <w:lang w:val="ru-RU"/>
        </w:rPr>
        <w:t xml:space="preserve"> </w:t>
      </w:r>
      <w:r>
        <w:rPr>
          <w:color w:val="000000"/>
          <w:sz w:val="28"/>
        </w:rPr>
        <w:t>     </w:t>
      </w:r>
      <w:r w:rsidRPr="007310DE">
        <w:rPr>
          <w:color w:val="000000"/>
          <w:sz w:val="28"/>
          <w:lang w:val="ru-RU"/>
        </w:rPr>
        <w:t xml:space="preserve"> Зачисление лиц в магистратуру, резидентуру по медицинским специальностям осуществляется по итогам вступительных экзаменов по иностранным языкам и специальности набравших следующие баллы: по иностранному языку – не менее 30 баллов и по специальности – не менее 50 баллов в соответствии с Перечнем шкалы перевода 100-балльной системы оценок в 5-балльную систему оценок согласно приложению </w:t>
      </w:r>
      <w:r w:rsidRPr="001248B3">
        <w:rPr>
          <w:color w:val="000000"/>
          <w:sz w:val="28"/>
          <w:lang w:val="ru-RU"/>
        </w:rPr>
        <w:t>3 к настоящим Правилам (далее-приложение 3).</w:t>
      </w:r>
    </w:p>
    <w:p w:rsidR="001248B3" w:rsidRPr="007310DE" w:rsidRDefault="001248B3" w:rsidP="001248B3">
      <w:pPr>
        <w:spacing w:after="0"/>
        <w:jc w:val="both"/>
        <w:rPr>
          <w:lang w:val="ru-RU"/>
        </w:rPr>
      </w:pPr>
      <w:bookmarkStart w:id="113" w:name="z245"/>
      <w:bookmarkEnd w:id="112"/>
      <w:r>
        <w:rPr>
          <w:color w:val="000000"/>
          <w:sz w:val="28"/>
        </w:rPr>
        <w:t>     </w:t>
      </w:r>
      <w:r w:rsidRPr="001248B3">
        <w:rPr>
          <w:color w:val="000000"/>
          <w:sz w:val="28"/>
          <w:lang w:val="ru-RU"/>
        </w:rPr>
        <w:t xml:space="preserve"> </w:t>
      </w:r>
      <w:r w:rsidRPr="007310DE">
        <w:rPr>
          <w:color w:val="000000"/>
          <w:sz w:val="28"/>
          <w:lang w:val="ru-RU"/>
        </w:rPr>
        <w:t>31. На обучение по образовательному заказу на конкурсной основе зачисляются лица, набравшие наивысшие баллы по комплексному тестированию и (или) сумме вступительных экзаменов:</w:t>
      </w:r>
    </w:p>
    <w:p w:rsidR="001248B3" w:rsidRPr="007310DE" w:rsidRDefault="001248B3" w:rsidP="001248B3">
      <w:pPr>
        <w:spacing w:after="0"/>
        <w:jc w:val="both"/>
        <w:rPr>
          <w:lang w:val="ru-RU"/>
        </w:rPr>
      </w:pPr>
      <w:bookmarkStart w:id="114" w:name="z246"/>
      <w:bookmarkEnd w:id="113"/>
      <w:r w:rsidRPr="007310DE">
        <w:rPr>
          <w:color w:val="000000"/>
          <w:sz w:val="28"/>
          <w:lang w:val="ru-RU"/>
        </w:rPr>
        <w:t xml:space="preserve"> </w:t>
      </w:r>
      <w:r>
        <w:rPr>
          <w:color w:val="000000"/>
          <w:sz w:val="28"/>
        </w:rPr>
        <w:t>     </w:t>
      </w:r>
      <w:r w:rsidRPr="007310DE">
        <w:rPr>
          <w:color w:val="000000"/>
          <w:sz w:val="28"/>
          <w:lang w:val="ru-RU"/>
        </w:rPr>
        <w:t xml:space="preserve"> 1) для научно-педагогической магистратуры – не менее 100 баллов в соответствии с приложением 1;</w:t>
      </w:r>
    </w:p>
    <w:p w:rsidR="001248B3" w:rsidRPr="007310DE" w:rsidRDefault="001248B3" w:rsidP="001248B3">
      <w:pPr>
        <w:spacing w:after="0"/>
        <w:jc w:val="both"/>
        <w:rPr>
          <w:lang w:val="ru-RU"/>
        </w:rPr>
      </w:pPr>
      <w:bookmarkStart w:id="115" w:name="z247"/>
      <w:bookmarkEnd w:id="114"/>
      <w:r w:rsidRPr="007310DE">
        <w:rPr>
          <w:color w:val="000000"/>
          <w:sz w:val="28"/>
          <w:lang w:val="ru-RU"/>
        </w:rPr>
        <w:t xml:space="preserve"> </w:t>
      </w:r>
      <w:r>
        <w:rPr>
          <w:color w:val="000000"/>
          <w:sz w:val="28"/>
        </w:rPr>
        <w:t>     </w:t>
      </w:r>
      <w:r w:rsidRPr="007310DE">
        <w:rPr>
          <w:color w:val="000000"/>
          <w:sz w:val="28"/>
          <w:lang w:val="ru-RU"/>
        </w:rPr>
        <w:t xml:space="preserve"> 2) для профильной магистратуры – не менее 80 баллов в соответствии с приложением 1;</w:t>
      </w:r>
    </w:p>
    <w:p w:rsidR="001248B3" w:rsidRPr="007310DE" w:rsidRDefault="001248B3" w:rsidP="001248B3">
      <w:pPr>
        <w:spacing w:after="0"/>
        <w:jc w:val="both"/>
        <w:rPr>
          <w:lang w:val="ru-RU"/>
        </w:rPr>
      </w:pPr>
      <w:bookmarkStart w:id="116" w:name="z248"/>
      <w:bookmarkEnd w:id="115"/>
      <w:r w:rsidRPr="007310DE">
        <w:rPr>
          <w:color w:val="000000"/>
          <w:sz w:val="28"/>
          <w:lang w:val="ru-RU"/>
        </w:rPr>
        <w:t xml:space="preserve"> </w:t>
      </w:r>
      <w:r>
        <w:rPr>
          <w:color w:val="000000"/>
          <w:sz w:val="28"/>
        </w:rPr>
        <w:t>     </w:t>
      </w:r>
      <w:r w:rsidRPr="007310DE">
        <w:rPr>
          <w:color w:val="000000"/>
          <w:sz w:val="28"/>
          <w:lang w:val="ru-RU"/>
        </w:rPr>
        <w:t xml:space="preserve"> 3) для магистратуры с английским языком обучения – не менее 25 баллов в соответствии с приложением 2;</w:t>
      </w:r>
    </w:p>
    <w:p w:rsidR="001248B3" w:rsidRPr="007310DE" w:rsidRDefault="001248B3" w:rsidP="001248B3">
      <w:pPr>
        <w:spacing w:after="0"/>
        <w:jc w:val="both"/>
        <w:rPr>
          <w:lang w:val="ru-RU"/>
        </w:rPr>
      </w:pPr>
      <w:bookmarkStart w:id="117" w:name="z249"/>
      <w:bookmarkEnd w:id="116"/>
      <w:r w:rsidRPr="007310DE">
        <w:rPr>
          <w:color w:val="000000"/>
          <w:sz w:val="28"/>
          <w:lang w:val="ru-RU"/>
        </w:rPr>
        <w:t xml:space="preserve"> </w:t>
      </w:r>
      <w:r>
        <w:rPr>
          <w:color w:val="000000"/>
          <w:sz w:val="28"/>
        </w:rPr>
        <w:t>     </w:t>
      </w:r>
      <w:r w:rsidRPr="007310DE">
        <w:rPr>
          <w:color w:val="000000"/>
          <w:sz w:val="28"/>
          <w:lang w:val="ru-RU"/>
        </w:rPr>
        <w:t xml:space="preserve"> 4) для резидентуры – не менее 130 баллов в соответствии с приложением 3;</w:t>
      </w:r>
    </w:p>
    <w:p w:rsidR="001248B3" w:rsidRPr="007310DE" w:rsidRDefault="001248B3" w:rsidP="001248B3">
      <w:pPr>
        <w:spacing w:after="0"/>
        <w:jc w:val="both"/>
        <w:rPr>
          <w:lang w:val="ru-RU"/>
        </w:rPr>
      </w:pPr>
      <w:bookmarkStart w:id="118" w:name="z250"/>
      <w:bookmarkEnd w:id="117"/>
      <w:r w:rsidRPr="007310DE">
        <w:rPr>
          <w:color w:val="000000"/>
          <w:sz w:val="28"/>
          <w:lang w:val="ru-RU"/>
        </w:rPr>
        <w:t xml:space="preserve"> </w:t>
      </w:r>
      <w:r>
        <w:rPr>
          <w:color w:val="000000"/>
          <w:sz w:val="28"/>
        </w:rPr>
        <w:t>     </w:t>
      </w:r>
      <w:r w:rsidRPr="007310DE">
        <w:rPr>
          <w:color w:val="000000"/>
          <w:sz w:val="28"/>
          <w:lang w:val="ru-RU"/>
        </w:rPr>
        <w:t xml:space="preserve"> 5) для докторантуры – не менее 150 баллов в соответствии с приложением 3;</w:t>
      </w:r>
    </w:p>
    <w:p w:rsidR="001248B3" w:rsidRPr="007310DE" w:rsidRDefault="001248B3" w:rsidP="001248B3">
      <w:pPr>
        <w:spacing w:after="0"/>
        <w:jc w:val="both"/>
        <w:rPr>
          <w:lang w:val="ru-RU"/>
        </w:rPr>
      </w:pPr>
      <w:bookmarkStart w:id="119" w:name="z251"/>
      <w:bookmarkEnd w:id="118"/>
      <w:r w:rsidRPr="007310DE">
        <w:rPr>
          <w:color w:val="000000"/>
          <w:sz w:val="28"/>
          <w:lang w:val="ru-RU"/>
        </w:rPr>
        <w:t xml:space="preserve"> </w:t>
      </w:r>
      <w:r>
        <w:rPr>
          <w:color w:val="000000"/>
          <w:sz w:val="28"/>
        </w:rPr>
        <w:t>     </w:t>
      </w:r>
      <w:r w:rsidRPr="007310DE">
        <w:rPr>
          <w:color w:val="000000"/>
          <w:sz w:val="28"/>
          <w:lang w:val="ru-RU"/>
        </w:rPr>
        <w:t xml:space="preserve"> Лицам, имеющим сертификаты о сдаче теста по иностранному языку (английский, французский, немецкий), указанные в пункте 13 настоящих Типовых правил, засчитывается наивысший балл по 100-балльной системе оценок.</w:t>
      </w:r>
    </w:p>
    <w:p w:rsidR="001248B3" w:rsidRPr="007310DE" w:rsidRDefault="001248B3" w:rsidP="001248B3">
      <w:pPr>
        <w:spacing w:after="0"/>
        <w:jc w:val="both"/>
        <w:rPr>
          <w:lang w:val="ru-RU"/>
        </w:rPr>
      </w:pPr>
      <w:bookmarkStart w:id="120" w:name="z252"/>
      <w:bookmarkEnd w:id="119"/>
      <w:r>
        <w:rPr>
          <w:color w:val="000000"/>
          <w:sz w:val="28"/>
        </w:rPr>
        <w:t>     </w:t>
      </w:r>
      <w:r w:rsidRPr="007310DE">
        <w:rPr>
          <w:color w:val="000000"/>
          <w:sz w:val="28"/>
          <w:lang w:val="ru-RU"/>
        </w:rPr>
        <w:t xml:space="preserve"> 32. Зачисление в число докторантов осуществляется приемными комиссиями ВУЗов и научных организаций по итогам вступительного экзамена по группам образовательных программ докторантуры и сертификата, подтверждающего владение иностранным языком в соответствии с общеевропейскими компетенциями (стандартами) владения иностранным языком.</w:t>
      </w:r>
    </w:p>
    <w:p w:rsidR="001248B3" w:rsidRPr="007310DE" w:rsidRDefault="001248B3" w:rsidP="001248B3">
      <w:pPr>
        <w:spacing w:after="0"/>
        <w:jc w:val="both"/>
        <w:rPr>
          <w:lang w:val="ru-RU"/>
        </w:rPr>
      </w:pPr>
      <w:bookmarkStart w:id="121" w:name="z253"/>
      <w:bookmarkEnd w:id="120"/>
      <w:r>
        <w:rPr>
          <w:color w:val="000000"/>
          <w:sz w:val="28"/>
        </w:rPr>
        <w:t>     </w:t>
      </w:r>
      <w:r w:rsidRPr="007310DE">
        <w:rPr>
          <w:color w:val="000000"/>
          <w:sz w:val="28"/>
          <w:lang w:val="ru-RU"/>
        </w:rPr>
        <w:t xml:space="preserve"> 33. При зачислении в вузы докторанты самостоятельно выбирают образовательную программу из соответствующей группы образовательных программ.</w:t>
      </w:r>
    </w:p>
    <w:p w:rsidR="001248B3" w:rsidRPr="007310DE" w:rsidRDefault="001248B3" w:rsidP="001248B3">
      <w:pPr>
        <w:spacing w:after="0"/>
        <w:jc w:val="both"/>
        <w:rPr>
          <w:lang w:val="ru-RU"/>
        </w:rPr>
      </w:pPr>
      <w:bookmarkStart w:id="122" w:name="z254"/>
      <w:bookmarkEnd w:id="121"/>
      <w:r>
        <w:rPr>
          <w:color w:val="000000"/>
          <w:sz w:val="28"/>
        </w:rPr>
        <w:t>     </w:t>
      </w:r>
      <w:r w:rsidRPr="007310DE">
        <w:rPr>
          <w:color w:val="000000"/>
          <w:sz w:val="28"/>
          <w:lang w:val="ru-RU"/>
        </w:rPr>
        <w:t xml:space="preserve"> 34. Зачисление лиц на целевую подготовку докторов философии (</w:t>
      </w:r>
      <w:r>
        <w:rPr>
          <w:color w:val="000000"/>
          <w:sz w:val="28"/>
        </w:rPr>
        <w:t>PhD</w:t>
      </w:r>
      <w:r w:rsidRPr="007310DE">
        <w:rPr>
          <w:color w:val="000000"/>
          <w:sz w:val="28"/>
          <w:lang w:val="ru-RU"/>
        </w:rPr>
        <w:t>) по государственному образовательному заказу осуществляется на конкурсной основе.</w:t>
      </w:r>
    </w:p>
    <w:p w:rsidR="001248B3" w:rsidRPr="007310DE" w:rsidRDefault="001248B3" w:rsidP="001248B3">
      <w:pPr>
        <w:spacing w:after="0"/>
        <w:jc w:val="both"/>
        <w:rPr>
          <w:lang w:val="ru-RU"/>
        </w:rPr>
      </w:pPr>
      <w:bookmarkStart w:id="123" w:name="z255"/>
      <w:bookmarkEnd w:id="122"/>
      <w:r>
        <w:rPr>
          <w:color w:val="000000"/>
          <w:sz w:val="28"/>
        </w:rPr>
        <w:t>     </w:t>
      </w:r>
      <w:r w:rsidRPr="007310DE">
        <w:rPr>
          <w:color w:val="000000"/>
          <w:sz w:val="28"/>
          <w:lang w:val="ru-RU"/>
        </w:rPr>
        <w:t xml:space="preserve"> 35. Неосвоенные места по государственному образовательному заказу, в том числе целевые, возвращаются в уполномоченные органы в области образования, </w:t>
      </w:r>
      <w:r w:rsidRPr="007310DE">
        <w:rPr>
          <w:color w:val="000000"/>
          <w:sz w:val="28"/>
          <w:lang w:val="ru-RU"/>
        </w:rPr>
        <w:lastRenderedPageBreak/>
        <w:t>здравоохранения и культуры в виде заявки для дальнейшего перераспределения между ВУЗами в разрезе групп образовательных программ послевузовского образования до 5 сентября календарного года.</w:t>
      </w:r>
    </w:p>
    <w:p w:rsidR="001248B3" w:rsidRPr="007310DE" w:rsidRDefault="001248B3" w:rsidP="001248B3">
      <w:pPr>
        <w:spacing w:after="0"/>
        <w:jc w:val="both"/>
        <w:rPr>
          <w:lang w:val="ru-RU"/>
        </w:rPr>
      </w:pPr>
      <w:bookmarkStart w:id="124" w:name="z256"/>
      <w:bookmarkEnd w:id="123"/>
      <w:r>
        <w:rPr>
          <w:color w:val="000000"/>
          <w:sz w:val="28"/>
        </w:rPr>
        <w:t>     </w:t>
      </w:r>
      <w:r w:rsidRPr="007310DE">
        <w:rPr>
          <w:color w:val="000000"/>
          <w:sz w:val="28"/>
          <w:lang w:val="ru-RU"/>
        </w:rPr>
        <w:t xml:space="preserve"> При этом в первую очередь удовлетворяются заявки ВУЗов, имеющих претендентов с наиболее высокими баллами по результатам вступительных экзаменов по соответствующей группе образовательных программ послевузовского образования. При отсутствии претендентов по данной группе образовательных программ послевузовского образования перераспределение осуществляется соответствующего направления подготовки послевузовского образования. Перераспределение неосвоенных мест утверждается приказом уполномоченного органа до 30 сентября календарного года.</w:t>
      </w:r>
    </w:p>
    <w:p w:rsidR="001248B3" w:rsidRPr="007310DE" w:rsidRDefault="001248B3" w:rsidP="001248B3">
      <w:pPr>
        <w:spacing w:after="0"/>
        <w:jc w:val="both"/>
        <w:rPr>
          <w:lang w:val="ru-RU"/>
        </w:rPr>
      </w:pPr>
      <w:bookmarkStart w:id="125" w:name="z257"/>
      <w:bookmarkEnd w:id="124"/>
      <w:r>
        <w:rPr>
          <w:color w:val="000000"/>
          <w:sz w:val="28"/>
        </w:rPr>
        <w:t>     </w:t>
      </w:r>
      <w:r w:rsidRPr="007310DE">
        <w:rPr>
          <w:color w:val="000000"/>
          <w:sz w:val="28"/>
          <w:lang w:val="ru-RU"/>
        </w:rPr>
        <w:t xml:space="preserve"> 36. ВУЗы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p w:rsidR="001248B3" w:rsidRPr="007310DE" w:rsidRDefault="001248B3" w:rsidP="001248B3">
      <w:pPr>
        <w:spacing w:after="0"/>
        <w:rPr>
          <w:lang w:val="ru-RU"/>
        </w:rPr>
      </w:pPr>
      <w:bookmarkStart w:id="126" w:name="z258"/>
      <w:bookmarkEnd w:id="125"/>
      <w:r w:rsidRPr="007310DE">
        <w:rPr>
          <w:b/>
          <w:color w:val="000000"/>
          <w:lang w:val="ru-RU"/>
        </w:rPr>
        <w:t xml:space="preserve"> Глава 4.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p w:rsidR="001248B3" w:rsidRPr="007310DE" w:rsidRDefault="001248B3" w:rsidP="001248B3">
      <w:pPr>
        <w:spacing w:after="0"/>
        <w:jc w:val="both"/>
        <w:rPr>
          <w:lang w:val="ru-RU"/>
        </w:rPr>
      </w:pPr>
      <w:bookmarkStart w:id="127" w:name="z259"/>
      <w:bookmarkEnd w:id="126"/>
      <w:r>
        <w:rPr>
          <w:color w:val="000000"/>
          <w:sz w:val="28"/>
        </w:rPr>
        <w:t>     </w:t>
      </w:r>
      <w:r w:rsidRPr="007310DE">
        <w:rPr>
          <w:color w:val="000000"/>
          <w:sz w:val="28"/>
          <w:lang w:val="ru-RU"/>
        </w:rPr>
        <w:t xml:space="preserve"> 37. Для участия в конкурсе по государственному образовательному заказу за счет средств местного бюджета поступающие подают в ВУЗ до 25 августа:</w:t>
      </w:r>
    </w:p>
    <w:p w:rsidR="001248B3" w:rsidRPr="007310DE" w:rsidRDefault="001248B3" w:rsidP="001248B3">
      <w:pPr>
        <w:spacing w:after="0"/>
        <w:jc w:val="both"/>
        <w:rPr>
          <w:lang w:val="ru-RU"/>
        </w:rPr>
      </w:pPr>
      <w:bookmarkStart w:id="128" w:name="z260"/>
      <w:bookmarkEnd w:id="127"/>
      <w:r>
        <w:rPr>
          <w:color w:val="000000"/>
          <w:sz w:val="28"/>
        </w:rPr>
        <w:t>     </w:t>
      </w:r>
      <w:r w:rsidRPr="007310DE">
        <w:rPr>
          <w:color w:val="000000"/>
          <w:sz w:val="28"/>
          <w:lang w:val="ru-RU"/>
        </w:rPr>
        <w:t xml:space="preserve"> 1) заявление (в произвольной форме);</w:t>
      </w:r>
    </w:p>
    <w:p w:rsidR="001248B3" w:rsidRPr="007310DE" w:rsidRDefault="001248B3" w:rsidP="001248B3">
      <w:pPr>
        <w:spacing w:after="0"/>
        <w:jc w:val="both"/>
        <w:rPr>
          <w:lang w:val="ru-RU"/>
        </w:rPr>
      </w:pPr>
      <w:bookmarkStart w:id="129" w:name="z261"/>
      <w:bookmarkEnd w:id="128"/>
      <w:r>
        <w:rPr>
          <w:color w:val="000000"/>
          <w:sz w:val="28"/>
        </w:rPr>
        <w:t>     </w:t>
      </w:r>
      <w:r w:rsidRPr="007310DE">
        <w:rPr>
          <w:color w:val="000000"/>
          <w:sz w:val="28"/>
          <w:lang w:val="ru-RU"/>
        </w:rPr>
        <w:t xml:space="preserve"> 2) копию документа об образовании;</w:t>
      </w:r>
    </w:p>
    <w:p w:rsidR="001248B3" w:rsidRPr="007310DE" w:rsidRDefault="001248B3" w:rsidP="001248B3">
      <w:pPr>
        <w:spacing w:after="0"/>
        <w:jc w:val="both"/>
        <w:rPr>
          <w:lang w:val="ru-RU"/>
        </w:rPr>
      </w:pPr>
      <w:bookmarkStart w:id="130" w:name="z262"/>
      <w:bookmarkEnd w:id="129"/>
      <w:r w:rsidRPr="007310DE">
        <w:rPr>
          <w:color w:val="000000"/>
          <w:sz w:val="28"/>
          <w:lang w:val="ru-RU"/>
        </w:rPr>
        <w:t xml:space="preserve"> </w:t>
      </w:r>
      <w:r>
        <w:rPr>
          <w:color w:val="000000"/>
          <w:sz w:val="28"/>
        </w:rPr>
        <w:t>     </w:t>
      </w:r>
      <w:r w:rsidRPr="007310DE">
        <w:rPr>
          <w:color w:val="000000"/>
          <w:sz w:val="28"/>
          <w:lang w:val="ru-RU"/>
        </w:rPr>
        <w:t xml:space="preserve"> 3) сертификат вступительного экзамена по иностранному языку и комплексного тестирования, копию сертификата о сдаче теста по программам, указанным в пункте 13 настоящих Правил (в случае их наличия); (для магистратуры)</w:t>
      </w:r>
    </w:p>
    <w:p w:rsidR="001248B3" w:rsidRPr="007310DE" w:rsidRDefault="001248B3" w:rsidP="001248B3">
      <w:pPr>
        <w:spacing w:after="0"/>
        <w:jc w:val="both"/>
        <w:rPr>
          <w:lang w:val="ru-RU"/>
        </w:rPr>
      </w:pPr>
      <w:bookmarkStart w:id="131" w:name="z263"/>
      <w:bookmarkEnd w:id="130"/>
      <w:r>
        <w:rPr>
          <w:color w:val="000000"/>
          <w:sz w:val="28"/>
        </w:rPr>
        <w:t>     </w:t>
      </w:r>
      <w:r w:rsidRPr="007310DE">
        <w:rPr>
          <w:color w:val="000000"/>
          <w:sz w:val="28"/>
          <w:lang w:val="ru-RU"/>
        </w:rPr>
        <w:t xml:space="preserve"> 4)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группе образовательных программ с указанием баллов (для докторантуры);</w:t>
      </w:r>
    </w:p>
    <w:p w:rsidR="001248B3" w:rsidRPr="007310DE" w:rsidRDefault="001248B3" w:rsidP="001248B3">
      <w:pPr>
        <w:spacing w:after="0"/>
        <w:jc w:val="both"/>
        <w:rPr>
          <w:lang w:val="ru-RU"/>
        </w:rPr>
      </w:pPr>
      <w:bookmarkStart w:id="132" w:name="z264"/>
      <w:bookmarkEnd w:id="131"/>
      <w:r>
        <w:rPr>
          <w:color w:val="000000"/>
          <w:sz w:val="28"/>
        </w:rPr>
        <w:t>     </w:t>
      </w:r>
      <w:r w:rsidRPr="007310DE">
        <w:rPr>
          <w:color w:val="000000"/>
          <w:sz w:val="28"/>
          <w:lang w:val="ru-RU"/>
        </w:rPr>
        <w:t xml:space="preserve"> 5) копию трудовой книжки;</w:t>
      </w:r>
    </w:p>
    <w:p w:rsidR="001248B3" w:rsidRPr="007310DE" w:rsidRDefault="001248B3" w:rsidP="001248B3">
      <w:pPr>
        <w:spacing w:after="0"/>
        <w:jc w:val="both"/>
        <w:rPr>
          <w:lang w:val="ru-RU"/>
        </w:rPr>
      </w:pPr>
      <w:bookmarkStart w:id="133" w:name="z265"/>
      <w:bookmarkEnd w:id="132"/>
      <w:r>
        <w:rPr>
          <w:color w:val="000000"/>
          <w:sz w:val="28"/>
        </w:rPr>
        <w:t>     </w:t>
      </w:r>
      <w:r w:rsidRPr="007310DE">
        <w:rPr>
          <w:color w:val="000000"/>
          <w:sz w:val="28"/>
          <w:lang w:val="ru-RU"/>
        </w:rPr>
        <w:t xml:space="preserve"> 6) копию документа, удостоверяющего личность.</w:t>
      </w:r>
    </w:p>
    <w:p w:rsidR="001248B3" w:rsidRPr="007310DE" w:rsidRDefault="001248B3" w:rsidP="001248B3">
      <w:pPr>
        <w:spacing w:after="0"/>
        <w:jc w:val="both"/>
        <w:rPr>
          <w:lang w:val="ru-RU"/>
        </w:rPr>
      </w:pPr>
      <w:bookmarkStart w:id="134" w:name="z266"/>
      <w:bookmarkEnd w:id="133"/>
      <w:r>
        <w:rPr>
          <w:color w:val="000000"/>
          <w:sz w:val="28"/>
        </w:rPr>
        <w:t>     </w:t>
      </w:r>
      <w:r w:rsidRPr="007310DE">
        <w:rPr>
          <w:color w:val="000000"/>
          <w:sz w:val="28"/>
          <w:lang w:val="ru-RU"/>
        </w:rPr>
        <w:t xml:space="preserve"> 38. Конкурс на государственный образовательный заказ проводится в соответствии с баллами вступительного экзамена по группам образовательных программ.</w:t>
      </w:r>
    </w:p>
    <w:tbl>
      <w:tblPr>
        <w:tblW w:w="0" w:type="auto"/>
        <w:tblCellSpacing w:w="0" w:type="auto"/>
        <w:tblLook w:val="04A0" w:firstRow="1" w:lastRow="0" w:firstColumn="1" w:lastColumn="0" w:noHBand="0" w:noVBand="1"/>
      </w:tblPr>
      <w:tblGrid>
        <w:gridCol w:w="5906"/>
        <w:gridCol w:w="3841"/>
      </w:tblGrid>
      <w:tr w:rsidR="001248B3" w:rsidRPr="007310DE" w:rsidTr="00A4361A">
        <w:trPr>
          <w:trHeight w:val="30"/>
          <w:tblCellSpacing w:w="0" w:type="auto"/>
        </w:trPr>
        <w:tc>
          <w:tcPr>
            <w:tcW w:w="7780" w:type="dxa"/>
            <w:tcMar>
              <w:top w:w="15" w:type="dxa"/>
              <w:left w:w="15" w:type="dxa"/>
              <w:bottom w:w="15" w:type="dxa"/>
              <w:right w:w="15" w:type="dxa"/>
            </w:tcMar>
            <w:vAlign w:val="center"/>
          </w:tcPr>
          <w:bookmarkEnd w:id="134"/>
          <w:p w:rsidR="001248B3" w:rsidRPr="007310DE" w:rsidRDefault="001248B3" w:rsidP="00A4361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248B3" w:rsidRPr="007310DE" w:rsidRDefault="001248B3" w:rsidP="00A4361A">
            <w:pPr>
              <w:spacing w:after="0"/>
              <w:jc w:val="center"/>
              <w:rPr>
                <w:lang w:val="ru-RU"/>
              </w:rPr>
            </w:pPr>
            <w:r w:rsidRPr="007310DE">
              <w:rPr>
                <w:color w:val="000000"/>
                <w:sz w:val="20"/>
                <w:lang w:val="ru-RU"/>
              </w:rPr>
              <w:t>Приложение 1</w:t>
            </w:r>
            <w:r w:rsidRPr="007310DE">
              <w:rPr>
                <w:lang w:val="ru-RU"/>
              </w:rPr>
              <w:br/>
            </w:r>
            <w:r w:rsidRPr="007310DE">
              <w:rPr>
                <w:color w:val="000000"/>
                <w:sz w:val="20"/>
                <w:lang w:val="ru-RU"/>
              </w:rPr>
              <w:t>к Типовым правилам приема</w:t>
            </w:r>
            <w:r w:rsidRPr="007310DE">
              <w:rPr>
                <w:lang w:val="ru-RU"/>
              </w:rPr>
              <w:br/>
            </w:r>
            <w:r w:rsidRPr="007310DE">
              <w:rPr>
                <w:color w:val="000000"/>
                <w:sz w:val="20"/>
                <w:lang w:val="ru-RU"/>
              </w:rPr>
              <w:t>на обучение в организации</w:t>
            </w:r>
            <w:r w:rsidRPr="007310DE">
              <w:rPr>
                <w:lang w:val="ru-RU"/>
              </w:rPr>
              <w:br/>
            </w:r>
            <w:r w:rsidRPr="007310DE">
              <w:rPr>
                <w:color w:val="000000"/>
                <w:sz w:val="20"/>
                <w:lang w:val="ru-RU"/>
              </w:rPr>
              <w:t>образования, реализующие</w:t>
            </w:r>
            <w:r w:rsidRPr="007310DE">
              <w:rPr>
                <w:lang w:val="ru-RU"/>
              </w:rPr>
              <w:br/>
            </w:r>
            <w:r w:rsidRPr="007310DE">
              <w:rPr>
                <w:color w:val="000000"/>
                <w:sz w:val="20"/>
                <w:lang w:val="ru-RU"/>
              </w:rPr>
              <w:lastRenderedPageBreak/>
              <w:t>образовательные программы</w:t>
            </w:r>
            <w:r w:rsidRPr="007310DE">
              <w:rPr>
                <w:lang w:val="ru-RU"/>
              </w:rPr>
              <w:br/>
            </w:r>
            <w:r w:rsidRPr="007310DE">
              <w:rPr>
                <w:color w:val="000000"/>
                <w:sz w:val="20"/>
                <w:lang w:val="ru-RU"/>
              </w:rPr>
              <w:t>послевузовского образования</w:t>
            </w:r>
          </w:p>
        </w:tc>
      </w:tr>
    </w:tbl>
    <w:p w:rsidR="001248B3" w:rsidRPr="007310DE" w:rsidRDefault="001248B3" w:rsidP="001248B3">
      <w:pPr>
        <w:spacing w:after="0"/>
        <w:rPr>
          <w:lang w:val="ru-RU"/>
        </w:rPr>
      </w:pPr>
      <w:bookmarkStart w:id="135" w:name="z268"/>
      <w:r w:rsidRPr="007310DE">
        <w:rPr>
          <w:b/>
          <w:color w:val="000000"/>
          <w:lang w:val="ru-RU"/>
        </w:rPr>
        <w:lastRenderedPageBreak/>
        <w:t xml:space="preserve"> Шкала 150-балльной системы оценок для комплексного тестирования в магистратуру с казахским и русским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6"/>
        <w:gridCol w:w="1819"/>
        <w:gridCol w:w="1712"/>
        <w:gridCol w:w="1132"/>
        <w:gridCol w:w="489"/>
        <w:gridCol w:w="1392"/>
        <w:gridCol w:w="1344"/>
        <w:gridCol w:w="26"/>
      </w:tblGrid>
      <w:tr w:rsidR="001248B3" w:rsidTr="00A4361A">
        <w:trPr>
          <w:trHeight w:val="30"/>
          <w:tblCellSpacing w:w="0" w:type="auto"/>
        </w:trPr>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1248B3" w:rsidRDefault="001248B3" w:rsidP="00A4361A">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теста</w:t>
            </w:r>
            <w:proofErr w:type="spellEnd"/>
          </w:p>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заданий</w:t>
            </w:r>
            <w:proofErr w:type="spellEnd"/>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Язык</w:t>
            </w:r>
            <w:proofErr w:type="spellEnd"/>
            <w:r>
              <w:rPr>
                <w:color w:val="000000"/>
                <w:sz w:val="20"/>
              </w:rPr>
              <w:t xml:space="preserve"> </w:t>
            </w:r>
            <w:proofErr w:type="spellStart"/>
            <w:r>
              <w:rPr>
                <w:color w:val="000000"/>
                <w:sz w:val="20"/>
              </w:rPr>
              <w:t>сдачи</w:t>
            </w:r>
            <w:proofErr w:type="spellEnd"/>
          </w:p>
        </w:tc>
        <w:tc>
          <w:tcPr>
            <w:tcW w:w="2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w:t>
            </w:r>
            <w:proofErr w:type="spellEnd"/>
          </w:p>
        </w:tc>
        <w:tc>
          <w:tcPr>
            <w:tcW w:w="2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Баллы</w:t>
            </w:r>
            <w:proofErr w:type="spellEnd"/>
          </w:p>
        </w:tc>
        <w:tc>
          <w:tcPr>
            <w:tcW w:w="16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Пороговый</w:t>
            </w:r>
            <w:proofErr w:type="spellEnd"/>
            <w:r>
              <w:rPr>
                <w:color w:val="000000"/>
                <w:sz w:val="20"/>
              </w:rPr>
              <w:t xml:space="preserve"> </w:t>
            </w:r>
            <w:proofErr w:type="spellStart"/>
            <w:r>
              <w:rPr>
                <w:color w:val="000000"/>
                <w:sz w:val="20"/>
              </w:rPr>
              <w:t>балл</w:t>
            </w:r>
            <w:proofErr w:type="spellEnd"/>
          </w:p>
        </w:tc>
      </w:tr>
      <w:tr w:rsidR="001248B3" w:rsidTr="00A4361A">
        <w:trPr>
          <w:trHeight w:val="30"/>
          <w:tblCellSpacing w:w="0" w:type="auto"/>
        </w:trPr>
        <w:tc>
          <w:tcPr>
            <w:tcW w:w="18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Тест на знание иностранного языка</w:t>
            </w:r>
          </w:p>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Аудирование</w:t>
            </w:r>
            <w:proofErr w:type="spellEnd"/>
          </w:p>
        </w:tc>
        <w:tc>
          <w:tcPr>
            <w:tcW w:w="2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Английский</w:t>
            </w:r>
            <w:proofErr w:type="spellEnd"/>
            <w:r>
              <w:rPr>
                <w:color w:val="000000"/>
                <w:sz w:val="20"/>
              </w:rPr>
              <w:t xml:space="preserve"> / </w:t>
            </w:r>
            <w:proofErr w:type="spellStart"/>
            <w:r>
              <w:rPr>
                <w:color w:val="000000"/>
                <w:sz w:val="20"/>
              </w:rPr>
              <w:t>немецкий</w:t>
            </w:r>
            <w:proofErr w:type="spellEnd"/>
            <w:r>
              <w:rPr>
                <w:color w:val="000000"/>
                <w:sz w:val="20"/>
              </w:rPr>
              <w:t xml:space="preserve"> / </w:t>
            </w:r>
            <w:proofErr w:type="spellStart"/>
            <w:r>
              <w:rPr>
                <w:color w:val="000000"/>
                <w:sz w:val="20"/>
              </w:rPr>
              <w:t>французский</w:t>
            </w:r>
            <w:proofErr w:type="spellEnd"/>
          </w:p>
        </w:tc>
        <w:tc>
          <w:tcPr>
            <w:tcW w:w="218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50</w:t>
            </w:r>
          </w:p>
        </w:tc>
        <w:tc>
          <w:tcPr>
            <w:tcW w:w="2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50</w:t>
            </w:r>
          </w:p>
        </w:tc>
        <w:tc>
          <w:tcPr>
            <w:tcW w:w="160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25</w:t>
            </w:r>
          </w:p>
        </w:tc>
      </w:tr>
      <w:tr w:rsidR="001248B3" w:rsidTr="00A436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Лексико-грамматический</w:t>
            </w:r>
            <w:proofErr w:type="spellEnd"/>
            <w:r>
              <w:rPr>
                <w:color w:val="000000"/>
                <w:sz w:val="20"/>
              </w:rPr>
              <w:t xml:space="preserve"> </w:t>
            </w:r>
            <w:proofErr w:type="spellStart"/>
            <w:r>
              <w:rPr>
                <w:color w:val="000000"/>
                <w:sz w:val="20"/>
              </w:rPr>
              <w:t>тест</w:t>
            </w:r>
            <w:proofErr w:type="spellEnd"/>
          </w:p>
        </w:tc>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0" w:type="auto"/>
            <w:gridSpan w:val="2"/>
            <w:vMerge/>
            <w:tcBorders>
              <w:top w:val="nil"/>
              <w:left w:val="single" w:sz="5" w:space="0" w:color="CFCFCF"/>
              <w:bottom w:val="single" w:sz="5" w:space="0" w:color="CFCFCF"/>
              <w:right w:val="single" w:sz="5" w:space="0" w:color="CFCFCF"/>
            </w:tcBorders>
          </w:tcPr>
          <w:p w:rsidR="001248B3" w:rsidRDefault="001248B3" w:rsidP="00A4361A"/>
        </w:tc>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0" w:type="auto"/>
            <w:gridSpan w:val="2"/>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Чтение</w:t>
            </w:r>
            <w:proofErr w:type="spellEnd"/>
          </w:p>
        </w:tc>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0" w:type="auto"/>
            <w:gridSpan w:val="2"/>
            <w:vMerge/>
            <w:tcBorders>
              <w:top w:val="nil"/>
              <w:left w:val="single" w:sz="5" w:space="0" w:color="CFCFCF"/>
              <w:bottom w:val="single" w:sz="5" w:space="0" w:color="CFCFCF"/>
              <w:right w:val="single" w:sz="5" w:space="0" w:color="CFCFCF"/>
            </w:tcBorders>
          </w:tcPr>
          <w:p w:rsidR="001248B3" w:rsidRDefault="001248B3" w:rsidP="00A4361A"/>
        </w:tc>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0" w:type="auto"/>
            <w:gridSpan w:val="2"/>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Тест</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определение</w:t>
            </w:r>
            <w:proofErr w:type="spellEnd"/>
            <w:r>
              <w:rPr>
                <w:color w:val="000000"/>
                <w:sz w:val="20"/>
              </w:rPr>
              <w:t xml:space="preserve"> </w:t>
            </w:r>
            <w:proofErr w:type="spellStart"/>
            <w:r>
              <w:rPr>
                <w:color w:val="000000"/>
                <w:sz w:val="20"/>
              </w:rPr>
              <w:t>готовности</w:t>
            </w:r>
            <w:proofErr w:type="spellEnd"/>
          </w:p>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правильного ответа</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Казахский</w:t>
            </w:r>
            <w:proofErr w:type="spellEnd"/>
            <w:r>
              <w:rPr>
                <w:color w:val="000000"/>
                <w:sz w:val="20"/>
              </w:rPr>
              <w:t xml:space="preserve"> / </w:t>
            </w:r>
            <w:proofErr w:type="spellStart"/>
            <w:r>
              <w:rPr>
                <w:color w:val="000000"/>
                <w:sz w:val="20"/>
              </w:rPr>
              <w:t>Русский</w:t>
            </w:r>
            <w:proofErr w:type="spellEnd"/>
          </w:p>
        </w:tc>
        <w:tc>
          <w:tcPr>
            <w:tcW w:w="2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2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16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15</w:t>
            </w:r>
          </w:p>
        </w:tc>
      </w:tr>
      <w:tr w:rsidR="001248B3" w:rsidTr="00A4361A">
        <w:trPr>
          <w:trHeight w:val="30"/>
          <w:tblCellSpacing w:w="0" w:type="auto"/>
        </w:trPr>
        <w:tc>
          <w:tcPr>
            <w:tcW w:w="18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Тест по дисциплинам группы образовательных программ</w:t>
            </w:r>
          </w:p>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правильного ответа</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Казахский</w:t>
            </w:r>
            <w:proofErr w:type="spellEnd"/>
            <w:r>
              <w:rPr>
                <w:color w:val="000000"/>
                <w:sz w:val="20"/>
              </w:rPr>
              <w:t xml:space="preserve"> / </w:t>
            </w:r>
            <w:proofErr w:type="spellStart"/>
            <w:r>
              <w:rPr>
                <w:color w:val="000000"/>
                <w:sz w:val="20"/>
              </w:rPr>
              <w:t>Русский</w:t>
            </w:r>
            <w:proofErr w:type="spellEnd"/>
          </w:p>
        </w:tc>
        <w:tc>
          <w:tcPr>
            <w:tcW w:w="2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2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16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15</w:t>
            </w:r>
          </w:p>
        </w:tc>
      </w:tr>
      <w:tr w:rsidR="001248B3" w:rsidTr="00A436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или нескольких правильных ответов</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Казахский</w:t>
            </w:r>
            <w:proofErr w:type="spellEnd"/>
            <w:r>
              <w:rPr>
                <w:color w:val="000000"/>
                <w:sz w:val="20"/>
              </w:rPr>
              <w:t xml:space="preserve"> / </w:t>
            </w:r>
            <w:proofErr w:type="spellStart"/>
            <w:r>
              <w:rPr>
                <w:color w:val="000000"/>
                <w:sz w:val="20"/>
              </w:rPr>
              <w:t>Русский</w:t>
            </w:r>
            <w:proofErr w:type="spellEnd"/>
          </w:p>
        </w:tc>
        <w:tc>
          <w:tcPr>
            <w:tcW w:w="2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20</w:t>
            </w:r>
          </w:p>
        </w:tc>
        <w:tc>
          <w:tcPr>
            <w:tcW w:w="2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40</w:t>
            </w:r>
          </w:p>
        </w:tc>
        <w:tc>
          <w:tcPr>
            <w:tcW w:w="16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20</w:t>
            </w:r>
          </w:p>
        </w:tc>
      </w:tr>
      <w:tr w:rsidR="001248B3" w:rsidTr="00A4361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Всего</w:t>
            </w:r>
            <w:proofErr w:type="spellEnd"/>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0"/>
              <w:jc w:val="both"/>
            </w:pPr>
            <w:r>
              <w:br/>
            </w:r>
          </w:p>
        </w:tc>
        <w:tc>
          <w:tcPr>
            <w:tcW w:w="2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130</w:t>
            </w:r>
          </w:p>
        </w:tc>
        <w:tc>
          <w:tcPr>
            <w:tcW w:w="2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150</w:t>
            </w:r>
          </w:p>
        </w:tc>
        <w:tc>
          <w:tcPr>
            <w:tcW w:w="16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75</w:t>
            </w:r>
          </w:p>
        </w:tc>
      </w:tr>
      <w:tr w:rsidR="001248B3" w:rsidRPr="007310DE" w:rsidTr="00A43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1248B3" w:rsidRDefault="001248B3" w:rsidP="00A4361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248B3" w:rsidRPr="007310DE" w:rsidRDefault="001248B3" w:rsidP="00A4361A">
            <w:pPr>
              <w:spacing w:after="0"/>
              <w:jc w:val="center"/>
              <w:rPr>
                <w:lang w:val="ru-RU"/>
              </w:rPr>
            </w:pPr>
            <w:r w:rsidRPr="007310DE">
              <w:rPr>
                <w:color w:val="000000"/>
                <w:sz w:val="20"/>
                <w:lang w:val="ru-RU"/>
              </w:rPr>
              <w:t>Приложение 2</w:t>
            </w:r>
            <w:r w:rsidRPr="007310DE">
              <w:rPr>
                <w:lang w:val="ru-RU"/>
              </w:rPr>
              <w:br/>
            </w:r>
            <w:r w:rsidRPr="007310DE">
              <w:rPr>
                <w:color w:val="000000"/>
                <w:sz w:val="20"/>
                <w:lang w:val="ru-RU"/>
              </w:rPr>
              <w:t>к Типовым правилам приема</w:t>
            </w:r>
            <w:r w:rsidRPr="007310DE">
              <w:rPr>
                <w:lang w:val="ru-RU"/>
              </w:rPr>
              <w:br/>
            </w:r>
            <w:r w:rsidRPr="007310DE">
              <w:rPr>
                <w:color w:val="000000"/>
                <w:sz w:val="20"/>
                <w:lang w:val="ru-RU"/>
              </w:rPr>
              <w:t>на обучение в организации</w:t>
            </w:r>
            <w:r w:rsidRPr="007310DE">
              <w:rPr>
                <w:lang w:val="ru-RU"/>
              </w:rPr>
              <w:br/>
            </w:r>
            <w:r w:rsidRPr="007310DE">
              <w:rPr>
                <w:color w:val="000000"/>
                <w:sz w:val="20"/>
                <w:lang w:val="ru-RU"/>
              </w:rPr>
              <w:t>образования, реализующие</w:t>
            </w:r>
            <w:r w:rsidRPr="007310DE">
              <w:rPr>
                <w:lang w:val="ru-RU"/>
              </w:rPr>
              <w:br/>
            </w:r>
            <w:r w:rsidRPr="007310DE">
              <w:rPr>
                <w:color w:val="000000"/>
                <w:sz w:val="20"/>
                <w:lang w:val="ru-RU"/>
              </w:rPr>
              <w:t>образовательные программы</w:t>
            </w:r>
            <w:r w:rsidRPr="007310DE">
              <w:rPr>
                <w:lang w:val="ru-RU"/>
              </w:rPr>
              <w:br/>
            </w:r>
            <w:r w:rsidRPr="007310DE">
              <w:rPr>
                <w:color w:val="000000"/>
                <w:sz w:val="20"/>
                <w:lang w:val="ru-RU"/>
              </w:rPr>
              <w:t>послевузовского образования</w:t>
            </w:r>
          </w:p>
        </w:tc>
      </w:tr>
    </w:tbl>
    <w:p w:rsidR="001248B3" w:rsidRPr="007310DE" w:rsidRDefault="001248B3" w:rsidP="001248B3">
      <w:pPr>
        <w:spacing w:after="0"/>
        <w:rPr>
          <w:lang w:val="ru-RU"/>
        </w:rPr>
      </w:pPr>
      <w:bookmarkStart w:id="136" w:name="z270"/>
      <w:r w:rsidRPr="007310DE">
        <w:rPr>
          <w:b/>
          <w:color w:val="000000"/>
          <w:lang w:val="ru-RU"/>
        </w:rPr>
        <w:t xml:space="preserve"> Шкала 100-балльной системы оценок для комплексного тестирования в магистратуру английским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2"/>
        <w:gridCol w:w="1907"/>
        <w:gridCol w:w="1098"/>
        <w:gridCol w:w="1528"/>
        <w:gridCol w:w="1645"/>
        <w:gridCol w:w="1505"/>
        <w:gridCol w:w="25"/>
      </w:tblGrid>
      <w:tr w:rsidR="001248B3" w:rsidTr="00A4361A">
        <w:trPr>
          <w:trHeight w:val="30"/>
          <w:tblCellSpacing w:w="0" w:type="auto"/>
        </w:trPr>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1248B3" w:rsidRDefault="001248B3" w:rsidP="00A4361A">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теста</w:t>
            </w:r>
            <w:proofErr w:type="spellEnd"/>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заданий</w:t>
            </w:r>
            <w:proofErr w:type="spellEnd"/>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Язык</w:t>
            </w:r>
            <w:proofErr w:type="spellEnd"/>
            <w:r>
              <w:rPr>
                <w:color w:val="000000"/>
                <w:sz w:val="20"/>
              </w:rPr>
              <w:t xml:space="preserve"> </w:t>
            </w:r>
            <w:proofErr w:type="spellStart"/>
            <w:r>
              <w:rPr>
                <w:color w:val="000000"/>
                <w:sz w:val="20"/>
              </w:rPr>
              <w:t>сдачи</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w:t>
            </w:r>
            <w:proofErr w:type="spellEnd"/>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Баллы</w:t>
            </w:r>
            <w:proofErr w:type="spellEnd"/>
          </w:p>
        </w:tc>
        <w:tc>
          <w:tcPr>
            <w:tcW w:w="1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Пороговый</w:t>
            </w:r>
            <w:proofErr w:type="spellEnd"/>
            <w:r>
              <w:rPr>
                <w:color w:val="000000"/>
                <w:sz w:val="20"/>
              </w:rPr>
              <w:t xml:space="preserve"> </w:t>
            </w:r>
            <w:proofErr w:type="spellStart"/>
            <w:r>
              <w:rPr>
                <w:color w:val="000000"/>
                <w:sz w:val="20"/>
              </w:rPr>
              <w:t>балл</w:t>
            </w:r>
            <w:proofErr w:type="spellEnd"/>
          </w:p>
        </w:tc>
      </w:tr>
      <w:tr w:rsidR="001248B3" w:rsidTr="00A4361A">
        <w:trPr>
          <w:trHeight w:val="30"/>
          <w:tblCellSpacing w:w="0" w:type="auto"/>
        </w:trPr>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Тест</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определение</w:t>
            </w:r>
            <w:proofErr w:type="spellEnd"/>
            <w:r>
              <w:rPr>
                <w:color w:val="000000"/>
                <w:sz w:val="20"/>
              </w:rPr>
              <w:t xml:space="preserve"> </w:t>
            </w:r>
            <w:proofErr w:type="spellStart"/>
            <w:r>
              <w:rPr>
                <w:color w:val="000000"/>
                <w:sz w:val="20"/>
              </w:rPr>
              <w:t>готовности</w:t>
            </w:r>
            <w:proofErr w:type="spellEnd"/>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правильного ответа</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Английский</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1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7</w:t>
            </w:r>
          </w:p>
        </w:tc>
      </w:tr>
      <w:tr w:rsidR="001248B3" w:rsidTr="00A4361A">
        <w:trPr>
          <w:trHeight w:val="30"/>
          <w:tblCellSpacing w:w="0" w:type="auto"/>
        </w:trPr>
        <w:tc>
          <w:tcPr>
            <w:tcW w:w="2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Тест по дисциплинам группы образовательных программ</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правильного ответа</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Английский</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w:t>
            </w:r>
          </w:p>
        </w:tc>
        <w:tc>
          <w:tcPr>
            <w:tcW w:w="1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8</w:t>
            </w:r>
          </w:p>
        </w:tc>
      </w:tr>
      <w:tr w:rsidR="001248B3" w:rsidTr="00A436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248B3" w:rsidRDefault="001248B3" w:rsidP="00A4361A"/>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с выбором одного или нескольких правильных ответов</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Английский</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20</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40</w:t>
            </w:r>
          </w:p>
        </w:tc>
        <w:tc>
          <w:tcPr>
            <w:tcW w:w="1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10</w:t>
            </w:r>
          </w:p>
        </w:tc>
      </w:tr>
      <w:tr w:rsidR="001248B3" w:rsidTr="00A4361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Всего</w:t>
            </w:r>
            <w:proofErr w:type="spellEnd"/>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80</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100</w:t>
            </w:r>
          </w:p>
        </w:tc>
        <w:tc>
          <w:tcPr>
            <w:tcW w:w="1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25</w:t>
            </w:r>
          </w:p>
        </w:tc>
      </w:tr>
      <w:tr w:rsidR="001248B3" w:rsidRPr="007310DE" w:rsidTr="00A43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1248B3" w:rsidRDefault="001248B3" w:rsidP="00A436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248B3" w:rsidRPr="007310DE" w:rsidRDefault="001248B3" w:rsidP="00A4361A">
            <w:pPr>
              <w:spacing w:after="0"/>
              <w:jc w:val="center"/>
              <w:rPr>
                <w:lang w:val="ru-RU"/>
              </w:rPr>
            </w:pPr>
            <w:r w:rsidRPr="007310DE">
              <w:rPr>
                <w:color w:val="000000"/>
                <w:sz w:val="20"/>
                <w:lang w:val="ru-RU"/>
              </w:rPr>
              <w:t>Приложение 3</w:t>
            </w:r>
            <w:r w:rsidRPr="007310DE">
              <w:rPr>
                <w:lang w:val="ru-RU"/>
              </w:rPr>
              <w:br/>
            </w:r>
            <w:r w:rsidRPr="007310DE">
              <w:rPr>
                <w:color w:val="000000"/>
                <w:sz w:val="20"/>
                <w:lang w:val="ru-RU"/>
              </w:rPr>
              <w:t>к Типовым правилам приема</w:t>
            </w:r>
            <w:r w:rsidRPr="007310DE">
              <w:rPr>
                <w:lang w:val="ru-RU"/>
              </w:rPr>
              <w:br/>
            </w:r>
            <w:r w:rsidRPr="007310DE">
              <w:rPr>
                <w:color w:val="000000"/>
                <w:sz w:val="20"/>
                <w:lang w:val="ru-RU"/>
              </w:rPr>
              <w:t>на обучение в организации</w:t>
            </w:r>
            <w:r w:rsidRPr="007310DE">
              <w:rPr>
                <w:lang w:val="ru-RU"/>
              </w:rPr>
              <w:br/>
            </w:r>
            <w:r w:rsidRPr="007310DE">
              <w:rPr>
                <w:color w:val="000000"/>
                <w:sz w:val="20"/>
                <w:lang w:val="ru-RU"/>
              </w:rPr>
              <w:t>образования, реализующие</w:t>
            </w:r>
            <w:r w:rsidRPr="007310DE">
              <w:rPr>
                <w:lang w:val="ru-RU"/>
              </w:rPr>
              <w:br/>
            </w:r>
            <w:r w:rsidRPr="007310DE">
              <w:rPr>
                <w:color w:val="000000"/>
                <w:sz w:val="20"/>
                <w:lang w:val="ru-RU"/>
              </w:rPr>
              <w:t>образовательные программы</w:t>
            </w:r>
            <w:r w:rsidRPr="007310DE">
              <w:rPr>
                <w:lang w:val="ru-RU"/>
              </w:rPr>
              <w:br/>
            </w:r>
            <w:r w:rsidRPr="007310DE">
              <w:rPr>
                <w:color w:val="000000"/>
                <w:sz w:val="20"/>
                <w:lang w:val="ru-RU"/>
              </w:rPr>
              <w:t>послевузовского образования</w:t>
            </w:r>
          </w:p>
        </w:tc>
      </w:tr>
    </w:tbl>
    <w:p w:rsidR="001248B3" w:rsidRPr="007310DE" w:rsidRDefault="001248B3" w:rsidP="001248B3">
      <w:pPr>
        <w:spacing w:after="0"/>
        <w:rPr>
          <w:lang w:val="ru-RU"/>
        </w:rPr>
      </w:pPr>
      <w:bookmarkStart w:id="137" w:name="z272"/>
      <w:r w:rsidRPr="007310DE">
        <w:rPr>
          <w:b/>
          <w:color w:val="000000"/>
          <w:lang w:val="ru-RU"/>
        </w:rPr>
        <w:t xml:space="preserve"> Шкала перевода 100-балльной системы оценок в 5-балльную систему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3"/>
        <w:gridCol w:w="4127"/>
      </w:tblGrid>
      <w:tr w:rsidR="001248B3" w:rsidRPr="007310DE"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1248B3" w:rsidRPr="007310DE" w:rsidRDefault="001248B3" w:rsidP="00A4361A">
            <w:pPr>
              <w:spacing w:after="20"/>
              <w:ind w:left="20"/>
              <w:jc w:val="both"/>
              <w:rPr>
                <w:lang w:val="ru-RU"/>
              </w:rPr>
            </w:pPr>
            <w:r w:rsidRPr="007310DE">
              <w:rPr>
                <w:color w:val="000000"/>
                <w:sz w:val="20"/>
                <w:lang w:val="ru-RU"/>
              </w:rPr>
              <w:t>Баллы по 100-балльной системе оценок</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Pr="007310DE" w:rsidRDefault="001248B3" w:rsidP="00A4361A">
            <w:pPr>
              <w:spacing w:after="20"/>
              <w:ind w:left="20"/>
              <w:jc w:val="both"/>
              <w:rPr>
                <w:lang w:val="ru-RU"/>
              </w:rPr>
            </w:pPr>
            <w:r w:rsidRPr="007310DE">
              <w:rPr>
                <w:color w:val="000000"/>
                <w:sz w:val="20"/>
                <w:lang w:val="ru-RU"/>
              </w:rPr>
              <w:t>Баллы по 5-балльной системе оценок</w:t>
            </w:r>
          </w:p>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lastRenderedPageBreak/>
              <w:t>95–100</w:t>
            </w:r>
          </w:p>
        </w:tc>
        <w:tc>
          <w:tcPr>
            <w:tcW w:w="4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Отлично</w:t>
            </w:r>
            <w:proofErr w:type="spellEnd"/>
            <w:r>
              <w:rPr>
                <w:color w:val="000000"/>
                <w:sz w:val="20"/>
              </w:rPr>
              <w:t xml:space="preserve"> (5)</w:t>
            </w:r>
          </w:p>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85–89</w:t>
            </w:r>
          </w:p>
        </w:tc>
        <w:tc>
          <w:tcPr>
            <w:tcW w:w="4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Хорошо</w:t>
            </w:r>
            <w:proofErr w:type="spellEnd"/>
            <w:r>
              <w:rPr>
                <w:color w:val="000000"/>
                <w:sz w:val="20"/>
              </w:rPr>
              <w:t xml:space="preserve"> (4)</w:t>
            </w:r>
          </w:p>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70–74</w:t>
            </w:r>
          </w:p>
        </w:tc>
        <w:tc>
          <w:tcPr>
            <w:tcW w:w="4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Удовлетворительно</w:t>
            </w:r>
            <w:proofErr w:type="spellEnd"/>
            <w:r>
              <w:rPr>
                <w:color w:val="000000"/>
                <w:sz w:val="20"/>
              </w:rPr>
              <w:t xml:space="preserve"> (3)</w:t>
            </w:r>
          </w:p>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65–69</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30–49</w:t>
            </w:r>
          </w:p>
        </w:tc>
        <w:tc>
          <w:tcPr>
            <w:tcW w:w="4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proofErr w:type="spellStart"/>
            <w:r>
              <w:rPr>
                <w:color w:val="000000"/>
                <w:sz w:val="20"/>
              </w:rPr>
              <w:t>Неудовлетворительно</w:t>
            </w:r>
            <w:proofErr w:type="spellEnd"/>
            <w:r>
              <w:rPr>
                <w:color w:val="000000"/>
                <w:sz w:val="20"/>
              </w:rPr>
              <w:t xml:space="preserve"> (2)*</w:t>
            </w:r>
          </w:p>
        </w:tc>
      </w:tr>
      <w:tr w:rsidR="001248B3" w:rsidTr="00A4361A">
        <w:trPr>
          <w:trHeight w:val="30"/>
          <w:tblCellSpacing w:w="0" w:type="auto"/>
        </w:trPr>
        <w:tc>
          <w:tcPr>
            <w:tcW w:w="7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48B3" w:rsidRDefault="001248B3" w:rsidP="00A4361A">
            <w:pPr>
              <w:spacing w:after="20"/>
              <w:ind w:left="20"/>
              <w:jc w:val="both"/>
            </w:pPr>
            <w:r>
              <w:rPr>
                <w:color w:val="000000"/>
                <w:sz w:val="20"/>
              </w:rPr>
              <w:t>0–29</w:t>
            </w:r>
          </w:p>
        </w:tc>
        <w:tc>
          <w:tcPr>
            <w:tcW w:w="0" w:type="auto"/>
            <w:vMerge/>
            <w:tcBorders>
              <w:top w:val="nil"/>
              <w:left w:val="single" w:sz="5" w:space="0" w:color="CFCFCF"/>
              <w:bottom w:val="single" w:sz="5" w:space="0" w:color="CFCFCF"/>
              <w:right w:val="single" w:sz="5" w:space="0" w:color="CFCFCF"/>
            </w:tcBorders>
          </w:tcPr>
          <w:p w:rsidR="001248B3" w:rsidRDefault="001248B3" w:rsidP="00A4361A"/>
        </w:tc>
      </w:tr>
    </w:tbl>
    <w:p w:rsidR="001248B3" w:rsidRPr="007310DE" w:rsidRDefault="001248B3" w:rsidP="001248B3">
      <w:pPr>
        <w:spacing w:after="0"/>
        <w:jc w:val="both"/>
        <w:rPr>
          <w:lang w:val="ru-RU"/>
        </w:rPr>
      </w:pPr>
      <w:bookmarkStart w:id="138" w:name="z273"/>
      <w:r>
        <w:rPr>
          <w:color w:val="000000"/>
          <w:sz w:val="28"/>
        </w:rPr>
        <w:t>     </w:t>
      </w:r>
      <w:r w:rsidRPr="007310DE">
        <w:rPr>
          <w:color w:val="000000"/>
          <w:sz w:val="28"/>
          <w:lang w:val="ru-RU"/>
        </w:rPr>
        <w:t xml:space="preserve"> * в профильной магистратуре (по медицинским специальностям) и резидентуре оценке "неудовлетворительно" по иностранному языку соответствуют баллы от 0 до 29.</w:t>
      </w:r>
    </w:p>
    <w:bookmarkEnd w:id="138"/>
    <w:p w:rsidR="001248B3" w:rsidRPr="007310DE" w:rsidRDefault="001248B3" w:rsidP="001248B3">
      <w:pPr>
        <w:spacing w:after="0"/>
        <w:rPr>
          <w:lang w:val="ru-RU"/>
        </w:rPr>
      </w:pPr>
      <w:r w:rsidRPr="007310DE">
        <w:rPr>
          <w:lang w:val="ru-RU"/>
        </w:rPr>
        <w:br/>
      </w:r>
      <w:r w:rsidRPr="007310DE">
        <w:rPr>
          <w:lang w:val="ru-RU"/>
        </w:rPr>
        <w:br/>
      </w:r>
    </w:p>
    <w:p w:rsidR="001248B3" w:rsidRPr="007310DE" w:rsidRDefault="001248B3" w:rsidP="001248B3">
      <w:pPr>
        <w:pStyle w:val="disclaimer"/>
        <w:rPr>
          <w:lang w:val="ru-RU"/>
        </w:rPr>
      </w:pPr>
      <w:r w:rsidRPr="007310DE">
        <w:rPr>
          <w:color w:val="000000"/>
          <w:lang w:val="ru-RU"/>
        </w:rPr>
        <w:t>© 2012. РГП на ПХВ Республиканский центр правовой информации Министерства юстиции Республики Казахстан</w:t>
      </w:r>
    </w:p>
    <w:p w:rsidR="00435592" w:rsidRPr="001248B3" w:rsidRDefault="001248B3">
      <w:pPr>
        <w:rPr>
          <w:lang w:val="ru-RU"/>
        </w:rPr>
      </w:pPr>
    </w:p>
    <w:sectPr w:rsidR="00435592" w:rsidRPr="001248B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B3"/>
    <w:rsid w:val="001248B3"/>
    <w:rsid w:val="001E77D6"/>
    <w:rsid w:val="009C2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187B9-ABD2-4316-A1CA-97E54481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8B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1248B3"/>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4044</Words>
  <Characters>23056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Дюсенова Алуа Жакановна</dc:creator>
  <cp:keywords/>
  <dc:description/>
  <cp:lastModifiedBy>Дюсенова Алуа Жакановна</cp:lastModifiedBy>
  <cp:revision>1</cp:revision>
  <dcterms:created xsi:type="dcterms:W3CDTF">2019-04-17T06:22:00Z</dcterms:created>
  <dcterms:modified xsi:type="dcterms:W3CDTF">2019-04-17T06:24:00Z</dcterms:modified>
</cp:coreProperties>
</file>